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30" w:rsidRPr="00470C30" w:rsidRDefault="00470C30" w:rsidP="00470C30">
      <w:pPr>
        <w:spacing w:before="100" w:beforeAutospacing="1" w:after="100" w:afterAutospacing="1" w:line="240" w:lineRule="auto"/>
        <w:rPr>
          <w:color w:val="7F7F7F" w:themeColor="text1" w:themeTint="80"/>
          <w:kern w:val="0"/>
          <w:sz w:val="32"/>
          <w:szCs w:val="32"/>
        </w:rPr>
      </w:pPr>
      <w:r>
        <w:rPr>
          <w:color w:val="7F7F7F" w:themeColor="text1" w:themeTint="80"/>
          <w:kern w:val="0"/>
          <w:sz w:val="32"/>
          <w:highlight w:val="lightGray"/>
        </w:rPr>
        <w:t>Microsoft System Center</w:t>
      </w:r>
      <w:r>
        <w:rPr>
          <w:color w:val="7F7F7F" w:themeColor="text1" w:themeTint="80"/>
          <w:kern w:val="0"/>
          <w:sz w:val="32"/>
        </w:rPr>
        <w:t xml:space="preserve">  </w:t>
      </w:r>
    </w:p>
    <w:p w:rsidR="001D5F30" w:rsidRDefault="001D5F30" w:rsidP="001D5F30">
      <w:pPr>
        <w:pStyle w:val="DSTOC1-0"/>
      </w:pPr>
      <w:r>
        <w:t>针对 System Center 2016 Operations Manager 的 Windows Server 2016 分布式事务处理协调器管理包的指南</w:t>
      </w:r>
    </w:p>
    <w:p w:rsidR="001D5F30" w:rsidRDefault="001D5F30" w:rsidP="001D5F30">
      <w:r>
        <w:t>Microsoft Corporation</w:t>
      </w:r>
    </w:p>
    <w:p w:rsidR="001D5F30" w:rsidRDefault="001D5F30" w:rsidP="001D5F30">
      <w:r>
        <w:t xml:space="preserve">发布时间：2016 年 9 月 </w:t>
      </w:r>
    </w:p>
    <w:p w:rsidR="001D5F30" w:rsidRDefault="001D5F30" w:rsidP="001D5F30">
      <w:pPr>
        <w:pStyle w:val="DSTOC1-0"/>
      </w:pPr>
      <w:r>
        <w:t>版权信息</w:t>
      </w:r>
    </w:p>
    <w:p w:rsidR="001D5F30" w:rsidRDefault="001D5F30" w:rsidP="001D5F30">
      <w:r>
        <w:t>本文档按原样提供。文中所述信息和观点（包括 URL 和其他 Internet 网站参考）如有更改， 恕不另行通知。</w:t>
      </w:r>
    </w:p>
    <w:p w:rsidR="001D5F30" w:rsidRDefault="001D5F30" w:rsidP="001D5F30">
      <w:r>
        <w:t>此处描述的部分示例是虚构的，仅作演示之用。并无任何实际关联或联系，也不应进行这方面的推断。</w:t>
      </w:r>
    </w:p>
    <w:p w:rsidR="001D5F30" w:rsidRDefault="001D5F30" w:rsidP="001D5F30">
      <w:r>
        <w:t>本文档并未向您提供任何对任意 Microsoft 产品中的知识产权进行处理的法律权利。您可以复制本文档并将其用作内部参考，也可以修改本文档并将其用作内部参考。</w:t>
      </w:r>
    </w:p>
    <w:p w:rsidR="001D5F30" w:rsidRDefault="001D5F30" w:rsidP="001D5F30">
      <w:r>
        <w:t>© 2016 Microsoft Corporation.保留所有权利。</w:t>
      </w:r>
    </w:p>
    <w:p w:rsidR="001D5F30" w:rsidRDefault="001D5F30" w:rsidP="001D5F30">
      <w:r>
        <w:t>Microsoft、Active Directory、Bing、BizTalk、Forefront、Hyper-V、Internet Explorer、JScript、SharePoint、Silverlight、SQL 数据库、SQL Server、Visio、Visual Basic、Visual Studio、Win32、Windows、Windows Azure、Windows Intune、Windows PowerShell、Windows Server 和 Windows Vista 是 Microsoft 集团公司的商标。所有其他商标均为其各自所有者的财产。</w:t>
      </w:r>
    </w:p>
    <w:p w:rsidR="001D5F30" w:rsidRDefault="001D5F30" w:rsidP="001D5F30"/>
    <w:p w:rsidR="001D5F30" w:rsidRDefault="001D5F30" w:rsidP="001D5F30">
      <w:pPr>
        <w:pStyle w:val="DSTOC1-0"/>
        <w:sectPr w:rsidR="001D5F30" w:rsidSect="001D5F30">
          <w:footerReference w:type="default" r:id="rId11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1D5F30" w:rsidRDefault="001D5F30" w:rsidP="001D5F30">
      <w:pPr>
        <w:pStyle w:val="DSTOC1-0"/>
      </w:pPr>
      <w:r>
        <w:lastRenderedPageBreak/>
        <w:t>内容</w:t>
      </w:r>
    </w:p>
    <w:bookmarkStart w:id="0" w:name="_GoBack"/>
    <w:bookmarkEnd w:id="0"/>
    <w:p w:rsidR="00401725" w:rsidRDefault="00A1121B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bidi="ar-SA"/>
        </w:rPr>
      </w:pPr>
      <w:r>
        <w:fldChar w:fldCharType="begin"/>
      </w:r>
      <w:r w:rsidR="001D5F30">
        <w:instrText xml:space="preserve"> TOC \f \h \t "DSTOC1-1,1,DSTOC1-2,2,DSTOC1-3,3,DSTOC1-4,4,DSTOC1-5,5,DSTOC1-6,6,DSTOC1-7,7,DSTOC1-8,8,DSTOC1-9,9,DSTOC2-2,2,DSTOC2-3,3,DSTOC2-4,4,DSTOC2-5,5,DSTOC2-6,6,DSTOC2-7,7,DSTOC2-8,8,DSTOC2-9,9,DSTOC3-3,3,DSTOC3-4,4,DSTOC3-5,5,DSTOC3-6,6,DSTOC3-7,7,DST </w:instrText>
      </w:r>
      <w:r>
        <w:fldChar w:fldCharType="separate"/>
      </w:r>
      <w:hyperlink w:anchor="_Toc461777531" w:history="1">
        <w:r w:rsidR="00401725" w:rsidRPr="00127ACA">
          <w:rPr>
            <w:rStyle w:val="Hyperlink"/>
            <w:rFonts w:hint="eastAsia"/>
            <w:noProof/>
          </w:rPr>
          <w:t>针对</w:t>
        </w:r>
        <w:r w:rsidR="00401725" w:rsidRPr="00127ACA">
          <w:rPr>
            <w:rStyle w:val="Hyperlink"/>
            <w:noProof/>
          </w:rPr>
          <w:t xml:space="preserve"> System Center 2016 Operations Manager </w:t>
        </w:r>
        <w:r w:rsidR="00401725" w:rsidRPr="00127ACA">
          <w:rPr>
            <w:rStyle w:val="Hyperlink"/>
            <w:rFonts w:hint="eastAsia"/>
            <w:noProof/>
          </w:rPr>
          <w:t>的</w:t>
        </w:r>
        <w:r w:rsidR="00401725" w:rsidRPr="00127ACA">
          <w:rPr>
            <w:rStyle w:val="Hyperlink"/>
            <w:noProof/>
          </w:rPr>
          <w:t xml:space="preserve"> Windows Server 2016 </w:t>
        </w:r>
        <w:r w:rsidR="00401725" w:rsidRPr="00127ACA">
          <w:rPr>
            <w:rStyle w:val="Hyperlink"/>
            <w:rFonts w:hint="eastAsia"/>
            <w:noProof/>
          </w:rPr>
          <w:t>分布式事务处理协调器管理包的指南</w:t>
        </w:r>
        <w:r w:rsidR="00401725">
          <w:rPr>
            <w:noProof/>
          </w:rPr>
          <w:tab/>
        </w:r>
        <w:r w:rsidR="00401725">
          <w:rPr>
            <w:noProof/>
          </w:rPr>
          <w:fldChar w:fldCharType="begin"/>
        </w:r>
        <w:r w:rsidR="00401725">
          <w:rPr>
            <w:noProof/>
          </w:rPr>
          <w:instrText xml:space="preserve"> PAGEREF _Toc461777531 \h </w:instrText>
        </w:r>
        <w:r w:rsidR="00401725">
          <w:rPr>
            <w:noProof/>
          </w:rPr>
        </w:r>
        <w:r w:rsidR="00401725">
          <w:rPr>
            <w:noProof/>
          </w:rPr>
          <w:fldChar w:fldCharType="separate"/>
        </w:r>
        <w:r w:rsidR="00401725">
          <w:rPr>
            <w:noProof/>
          </w:rPr>
          <w:t>4</w:t>
        </w:r>
        <w:r w:rsidR="00401725">
          <w:rPr>
            <w:noProof/>
          </w:rPr>
          <w:fldChar w:fldCharType="end"/>
        </w:r>
      </w:hyperlink>
    </w:p>
    <w:p w:rsidR="00401725" w:rsidRDefault="00401725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bidi="ar-SA"/>
        </w:rPr>
      </w:pPr>
      <w:hyperlink w:anchor="_Toc461777532" w:history="1">
        <w:r w:rsidRPr="00127ACA">
          <w:rPr>
            <w:rStyle w:val="Hyperlink"/>
            <w:rFonts w:hint="eastAsia"/>
            <w:noProof/>
          </w:rPr>
          <w:t>管理包用途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_Toc461777532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401725" w:rsidRDefault="00401725">
      <w:pPr>
        <w:pStyle w:val="TOC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bidi="ar-SA"/>
        </w:rPr>
      </w:pPr>
      <w:hyperlink w:anchor="_Toc461777533" w:history="1">
        <w:r w:rsidRPr="00127ACA">
          <w:rPr>
            <w:rStyle w:val="Hyperlink"/>
            <w:rFonts w:hint="eastAsia"/>
            <w:noProof/>
          </w:rPr>
          <w:t>监视方案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_Toc461777533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401725" w:rsidRDefault="00401725">
      <w:pPr>
        <w:pStyle w:val="TOC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bidi="ar-SA"/>
        </w:rPr>
      </w:pPr>
      <w:hyperlink w:anchor="_Toc461777534" w:history="1">
        <w:r w:rsidRPr="00127ACA">
          <w:rPr>
            <w:rStyle w:val="Hyperlink"/>
            <w:rFonts w:hint="eastAsia"/>
            <w:noProof/>
          </w:rPr>
          <w:t>如何汇总运行状况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_Toc461777534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401725" w:rsidRDefault="00401725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bidi="ar-SA"/>
        </w:rPr>
      </w:pPr>
      <w:hyperlink w:anchor="_Toc461777535" w:history="1">
        <w:r w:rsidRPr="00127ACA">
          <w:rPr>
            <w:rStyle w:val="Hyperlink"/>
            <w:rFonts w:hint="eastAsia"/>
            <w:noProof/>
          </w:rPr>
          <w:t>配置</w:t>
        </w:r>
        <w:r w:rsidRPr="00127ACA">
          <w:rPr>
            <w:rStyle w:val="Hyperlink"/>
            <w:noProof/>
          </w:rPr>
          <w:t xml:space="preserve"> System Center 2016 Operations Manager </w:t>
        </w:r>
        <w:r w:rsidRPr="00127ACA">
          <w:rPr>
            <w:rStyle w:val="Hyperlink"/>
            <w:rFonts w:hint="eastAsia"/>
            <w:noProof/>
          </w:rPr>
          <w:t>的</w:t>
        </w:r>
        <w:r w:rsidRPr="00127ACA">
          <w:rPr>
            <w:rStyle w:val="Hyperlink"/>
            <w:noProof/>
          </w:rPr>
          <w:t xml:space="preserve"> Windows Server 2016 </w:t>
        </w:r>
        <w:r w:rsidRPr="00127ACA">
          <w:rPr>
            <w:rStyle w:val="Hyperlink"/>
            <w:rFonts w:hint="eastAsia"/>
            <w:noProof/>
          </w:rPr>
          <w:t>分布式事务处理协调器管理包的管理包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_Toc461777535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401725" w:rsidRDefault="00401725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bidi="ar-SA"/>
        </w:rPr>
      </w:pPr>
      <w:hyperlink w:anchor="_Toc461777536" w:history="1">
        <w:r w:rsidRPr="00127ACA">
          <w:rPr>
            <w:rStyle w:val="Hyperlink"/>
            <w:rFonts w:hint="eastAsia"/>
            <w:noProof/>
          </w:rPr>
          <w:t>链接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_Toc461777536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401725" w:rsidRDefault="00401725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bidi="ar-SA"/>
        </w:rPr>
      </w:pPr>
      <w:hyperlink w:anchor="_Toc461777537" w:history="1">
        <w:r w:rsidRPr="00127ACA">
          <w:rPr>
            <w:rStyle w:val="Hyperlink"/>
            <w:rFonts w:hint="eastAsia"/>
            <w:noProof/>
          </w:rPr>
          <w:t>附录：管理包内容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_Toc461777537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401725" w:rsidRDefault="00401725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bidi="ar-SA"/>
        </w:rPr>
      </w:pPr>
      <w:hyperlink w:anchor="_Toc461777538" w:history="1">
        <w:r w:rsidRPr="00127ACA">
          <w:rPr>
            <w:rStyle w:val="Hyperlink"/>
            <w:rFonts w:hint="eastAsia"/>
            <w:noProof/>
          </w:rPr>
          <w:t>附录：规则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_Toc461777538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401725" w:rsidRDefault="00401725">
      <w:pPr>
        <w:pStyle w:val="TOC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bidi="ar-SA"/>
        </w:rPr>
      </w:pPr>
      <w:hyperlink w:anchor="_Toc461777539" w:history="1">
        <w:r w:rsidRPr="00127ACA">
          <w:rPr>
            <w:rStyle w:val="Hyperlink"/>
            <w:rFonts w:hint="eastAsia"/>
            <w:noProof/>
          </w:rPr>
          <w:t>规则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_Toc461777539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E35121" w:rsidRDefault="00A1121B">
      <w:pP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sectPr w:rsidR="00E35121" w:rsidSect="001D5F30">
          <w:footerReference w:type="default" r:id="rId12"/>
          <w:type w:val="oddPage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  <w:r>
        <w:fldChar w:fldCharType="end"/>
      </w:r>
    </w:p>
    <w:p w:rsidR="001D5F30" w:rsidRDefault="001D5F30">
      <w:pPr>
        <w:pStyle w:val="DSTOC1-1"/>
      </w:pPr>
      <w:bookmarkStart w:id="1" w:name="_Toc458678162"/>
      <w:bookmarkStart w:id="2" w:name="_Toc461777531"/>
      <w:r>
        <w:lastRenderedPageBreak/>
        <w:t>针对 System Center 201</w:t>
      </w:r>
      <w:bookmarkStart w:id="3" w:name="z75c4f0c1ac0c4541afcddc6d942746cc"/>
      <w:bookmarkEnd w:id="3"/>
      <w:r>
        <w:t>6 Operations Manager 的 Windows Server 2016 分布式事务处理协调器管理包的指南</w:t>
      </w:r>
      <w:bookmarkEnd w:id="1"/>
      <w:bookmarkEnd w:id="2"/>
    </w:p>
    <w:p w:rsidR="001D5F30" w:rsidRDefault="001D5F30">
      <w:r>
        <w:t>本指南的写作基础为针对 System Center 2016 Operations Manager 的 Windows Server 2016 分布式事务处理协调器管理包 10.0.0.0 版。</w:t>
      </w:r>
    </w:p>
    <w:p w:rsidR="001D5F30" w:rsidRDefault="001D5F30">
      <w:pPr>
        <w:pStyle w:val="DSTOC2-0"/>
      </w:pPr>
    </w:p>
    <w:p w:rsidR="001D5F30" w:rsidRDefault="001D5F30">
      <w:pPr>
        <w:pStyle w:val="DSTOC3-0"/>
      </w:pPr>
      <w:r>
        <w:t>指南历史记录</w:t>
      </w:r>
    </w:p>
    <w:p w:rsidR="001D5F30" w:rsidRDefault="001D5F30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4305"/>
        <w:gridCol w:w="4305"/>
      </w:tblGrid>
      <w:tr w:rsidR="001D5F30" w:rsidTr="007D3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1D5F30" w:rsidRDefault="001D5F30">
            <w:r>
              <w:t>发布日期</w:t>
            </w:r>
          </w:p>
        </w:tc>
        <w:tc>
          <w:tcPr>
            <w:tcW w:w="4428" w:type="dxa"/>
          </w:tcPr>
          <w:p w:rsidR="001D5F30" w:rsidRDefault="001D5F30">
            <w:r>
              <w:t>更改</w:t>
            </w:r>
          </w:p>
        </w:tc>
      </w:tr>
      <w:tr w:rsidR="001D5F30" w:rsidTr="007D3337">
        <w:tc>
          <w:tcPr>
            <w:tcW w:w="4428" w:type="dxa"/>
          </w:tcPr>
          <w:p w:rsidR="001D5F30" w:rsidRDefault="00C972D8">
            <w:r>
              <w:t>2015 年 1 月</w:t>
            </w:r>
          </w:p>
        </w:tc>
        <w:tc>
          <w:tcPr>
            <w:tcW w:w="4428" w:type="dxa"/>
          </w:tcPr>
          <w:p w:rsidR="001D5F30" w:rsidRDefault="001D5F30">
            <w:r>
              <w:t>发布本指南的原始版本</w:t>
            </w:r>
          </w:p>
        </w:tc>
      </w:tr>
    </w:tbl>
    <w:p w:rsidR="001D5F30" w:rsidRDefault="001D5F30">
      <w:pPr>
        <w:pStyle w:val="TableSpacing"/>
      </w:pPr>
    </w:p>
    <w:p w:rsidR="001D5F30" w:rsidRDefault="001D5F30">
      <w:pPr>
        <w:pStyle w:val="DSTOC3-0"/>
      </w:pPr>
      <w:r>
        <w:t>支持的配置</w:t>
      </w:r>
    </w:p>
    <w:p w:rsidR="001D5F30" w:rsidRDefault="001D5F30">
      <w:r>
        <w:t>此管理包需要 System Center Operations Manager 2012 或更高版本。不需要专用 Operations Manager 管理组。</w:t>
      </w:r>
    </w:p>
    <w:p w:rsidR="001D5F30" w:rsidRDefault="001D5F30">
      <w:r>
        <w:t>下表详细说明了针对 System Center 2016 Operations Manager 的 Windows Server 2016 分布式事务处理协调器管理包支持的配置：</w:t>
      </w:r>
    </w:p>
    <w:p w:rsidR="001D5F30" w:rsidRDefault="001D5F30">
      <w:pPr>
        <w:pStyle w:val="TableSpacing"/>
      </w:pPr>
    </w:p>
    <w:tbl>
      <w:tblPr>
        <w:tblStyle w:val="TablewithoutHeader"/>
        <w:tblW w:w="0" w:type="auto"/>
        <w:tblLook w:val="01E0" w:firstRow="1" w:lastRow="1" w:firstColumn="1" w:lastColumn="1" w:noHBand="0" w:noVBand="0"/>
      </w:tblPr>
      <w:tblGrid>
        <w:gridCol w:w="4305"/>
        <w:gridCol w:w="4305"/>
      </w:tblGrid>
      <w:tr w:rsidR="001D5F30">
        <w:tc>
          <w:tcPr>
            <w:tcW w:w="4428" w:type="dxa"/>
          </w:tcPr>
          <w:p w:rsidR="001D5F30" w:rsidRDefault="001D5F30">
            <w:r>
              <w:t>配置</w:t>
            </w:r>
          </w:p>
        </w:tc>
        <w:tc>
          <w:tcPr>
            <w:tcW w:w="4428" w:type="dxa"/>
          </w:tcPr>
          <w:p w:rsidR="001D5F30" w:rsidRDefault="001D5F30">
            <w:r>
              <w:t>支持</w:t>
            </w:r>
          </w:p>
        </w:tc>
      </w:tr>
      <w:tr w:rsidR="001D5F30">
        <w:tc>
          <w:tcPr>
            <w:tcW w:w="4428" w:type="dxa"/>
          </w:tcPr>
          <w:p w:rsidR="001D5F30" w:rsidRDefault="00C972D8" w:rsidP="0006483B">
            <w:r>
              <w:t>Windows Server 2016</w:t>
            </w:r>
          </w:p>
        </w:tc>
        <w:tc>
          <w:tcPr>
            <w:tcW w:w="4428" w:type="dxa"/>
          </w:tcPr>
          <w:p w:rsidR="001D5F30" w:rsidRDefault="00C972D8" w:rsidP="0006483B">
            <w:r>
              <w:t>Windows Server 2016</w:t>
            </w:r>
          </w:p>
        </w:tc>
      </w:tr>
      <w:tr w:rsidR="001D5F30">
        <w:tc>
          <w:tcPr>
            <w:tcW w:w="4428" w:type="dxa"/>
          </w:tcPr>
          <w:p w:rsidR="001D5F30" w:rsidRDefault="001D5F30">
            <w:r>
              <w:t>群集服务器</w:t>
            </w:r>
          </w:p>
        </w:tc>
        <w:tc>
          <w:tcPr>
            <w:tcW w:w="4428" w:type="dxa"/>
          </w:tcPr>
          <w:p w:rsidR="001D5F30" w:rsidRDefault="001D5F30">
            <w:r>
              <w:t xml:space="preserve">是 </w:t>
            </w:r>
          </w:p>
        </w:tc>
      </w:tr>
      <w:tr w:rsidR="001D5F30">
        <w:tc>
          <w:tcPr>
            <w:tcW w:w="4428" w:type="dxa"/>
          </w:tcPr>
          <w:p w:rsidR="001D5F30" w:rsidRDefault="001D5F30">
            <w:r>
              <w:t>无代理监视</w:t>
            </w:r>
          </w:p>
        </w:tc>
        <w:tc>
          <w:tcPr>
            <w:tcW w:w="4428" w:type="dxa"/>
          </w:tcPr>
          <w:p w:rsidR="001D5F30" w:rsidRDefault="001D5F30">
            <w:r>
              <w:t>不支持/不测试</w:t>
            </w:r>
          </w:p>
        </w:tc>
      </w:tr>
      <w:tr w:rsidR="001D5F30">
        <w:tc>
          <w:tcPr>
            <w:tcW w:w="4428" w:type="dxa"/>
          </w:tcPr>
          <w:p w:rsidR="001D5F30" w:rsidRDefault="001D5F30">
            <w:r>
              <w:t>虚拟环境</w:t>
            </w:r>
          </w:p>
        </w:tc>
        <w:tc>
          <w:tcPr>
            <w:tcW w:w="4428" w:type="dxa"/>
          </w:tcPr>
          <w:p w:rsidR="001D5F30" w:rsidRDefault="00C972D8">
            <w:r>
              <w:t>是</w:t>
            </w:r>
          </w:p>
        </w:tc>
      </w:tr>
    </w:tbl>
    <w:p w:rsidR="001D5F30" w:rsidRDefault="001D5F30">
      <w:pPr>
        <w:pStyle w:val="TableSpacing"/>
      </w:pPr>
    </w:p>
    <w:p w:rsidR="001D5F30" w:rsidRDefault="001D5F30">
      <w:pPr>
        <w:pStyle w:val="DSTOC3-0"/>
      </w:pPr>
      <w:r>
        <w:t>管理包范围</w:t>
      </w:r>
    </w:p>
    <w:p w:rsidR="001D5F30" w:rsidRDefault="001D5F30">
      <w:r>
        <w:t>此管理包最高支持 Windows Server 2016。</w:t>
      </w:r>
    </w:p>
    <w:p w:rsidR="001D5F30" w:rsidRDefault="001D5F30">
      <w:pPr>
        <w:pStyle w:val="DSTOC3-0"/>
      </w:pPr>
      <w:r>
        <w:lastRenderedPageBreak/>
        <w:t>必要前提</w:t>
      </w:r>
    </w:p>
    <w:p w:rsidR="001D5F30" w:rsidRDefault="001D5F30">
      <w:r>
        <w:t>要运行此管理包，则必须满足下列要求：</w:t>
      </w:r>
    </w:p>
    <w:p w:rsidR="00C25380" w:rsidRPr="00DD650A" w:rsidRDefault="00C25380" w:rsidP="00C25380">
      <w:pPr>
        <w:spacing w:before="100" w:beforeAutospacing="1" w:after="100" w:afterAutospacing="1" w:line="240" w:lineRule="auto"/>
        <w:rPr>
          <w:kern w:val="0"/>
        </w:rPr>
      </w:pPr>
      <w:r>
        <w:t>安装针对 System Center 2016 Operations Manager 的 Windows Server 2016 分布式事务处理协调器管理包之前，必须先安装以下管理包：</w:t>
      </w:r>
    </w:p>
    <w:p w:rsidR="00C25380" w:rsidRDefault="00C25380" w:rsidP="00C25380">
      <w:pPr>
        <w:numPr>
          <w:ilvl w:val="0"/>
          <w:numId w:val="33"/>
        </w:numPr>
        <w:spacing w:before="100" w:beforeAutospacing="1" w:after="240" w:line="240" w:lineRule="auto"/>
        <w:ind w:left="4920" w:hanging="4560"/>
        <w:rPr>
          <w:kern w:val="0"/>
        </w:rPr>
      </w:pPr>
      <w:r>
        <w:t>Windows Server Library 管理包</w:t>
      </w:r>
    </w:p>
    <w:p w:rsidR="00C25380" w:rsidRPr="00DD650A" w:rsidRDefault="00C25380" w:rsidP="00C25380">
      <w:pPr>
        <w:numPr>
          <w:ilvl w:val="0"/>
          <w:numId w:val="33"/>
        </w:numPr>
        <w:spacing w:before="100" w:beforeAutospacing="1" w:after="100" w:afterAutospacing="1" w:line="240" w:lineRule="auto"/>
        <w:ind w:left="4920" w:hanging="4560"/>
        <w:rPr>
          <w:kern w:val="0"/>
        </w:rPr>
      </w:pPr>
      <w:r>
        <w:t xml:space="preserve">Microsoft Windows Server Cluster 管理包 </w:t>
      </w:r>
    </w:p>
    <w:p w:rsidR="001D5F30" w:rsidRDefault="001D5F30">
      <w:pPr>
        <w:pStyle w:val="DSTOC3-0"/>
      </w:pPr>
      <w:bookmarkStart w:id="4" w:name="z1"/>
      <w:bookmarkEnd w:id="4"/>
      <w:r>
        <w:t>此管理包中的文件</w:t>
      </w:r>
    </w:p>
    <w:p w:rsidR="00C25380" w:rsidRPr="00DD650A" w:rsidRDefault="00C25380" w:rsidP="00C25380">
      <w:r>
        <w:t xml:space="preserve">System Center 2016 Operations Manager 的 Windows Server 2016 分布式事务处理协调器管理包包含以下文件： </w:t>
      </w:r>
    </w:p>
    <w:p w:rsidR="00470C30" w:rsidRDefault="00C25380" w:rsidP="00470C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cs="Arial"/>
        </w:rPr>
        <w:t></w:t>
      </w:r>
      <w:r>
        <w:tab/>
        <w:t>Microsoft.Windows.MSDTC.2016.mp 10.0.0.0</w:t>
      </w:r>
    </w:p>
    <w:p w:rsidR="00470C30" w:rsidRDefault="00470C30" w:rsidP="00470C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cs="Arial"/>
        </w:rPr>
        <w:t></w:t>
      </w:r>
      <w:r>
        <w:tab/>
        <w:t>Microsoft.Windows.MSDTC.library.mp 10.0.0.0</w:t>
      </w:r>
    </w:p>
    <w:p w:rsidR="001D5F30" w:rsidRDefault="001D5F30">
      <w:pPr>
        <w:pStyle w:val="DSTOC1-2"/>
      </w:pPr>
      <w:bookmarkStart w:id="5" w:name="_Toc458678163"/>
      <w:bookmarkStart w:id="6" w:name="_Toc461777532"/>
      <w:r>
        <w:t>管理包用途</w:t>
      </w:r>
      <w:bookmarkStart w:id="7" w:name="zde7c4c32ebbb47e09c9cae5a90b1176f"/>
      <w:bookmarkEnd w:id="5"/>
      <w:bookmarkEnd w:id="6"/>
      <w:bookmarkEnd w:id="7"/>
    </w:p>
    <w:p w:rsidR="001D5F30" w:rsidRDefault="001D5F30">
      <w:r>
        <w:t>本节内容：</w:t>
      </w:r>
    </w:p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tab/>
      </w:r>
      <w:hyperlink w:anchor="z5a9ff008734b4183946f840ae0464ab0" w:history="1">
        <w:r>
          <w:rPr>
            <w:rStyle w:val="Hyperlink"/>
          </w:rPr>
          <w:t>监视方案</w:t>
        </w:r>
      </w:hyperlink>
    </w:p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tab/>
      </w:r>
      <w:hyperlink w:anchor="zb8b3e32eb8154a8da8b18b606568e65d" w:history="1">
        <w:r>
          <w:rPr>
            <w:rStyle w:val="Hyperlink"/>
          </w:rPr>
          <w:t>如何汇总运行状况</w:t>
        </w:r>
      </w:hyperlink>
    </w:p>
    <w:p w:rsidR="001D5F30" w:rsidRDefault="001D5F30">
      <w:r>
        <w:t>有关该管理包中包含的发现、规则、监视器、视图和报告的详细信息，请参阅</w:t>
      </w:r>
      <w:hyperlink w:anchor="zf475f3cc57b84a049d89cda7b1f37ba8" w:history="1">
        <w:r>
          <w:rPr>
            <w:rStyle w:val="Hyperlink"/>
          </w:rPr>
          <w:t>附录：管理包内容</w:t>
        </w:r>
      </w:hyperlink>
      <w:r>
        <w:t>。</w:t>
      </w:r>
    </w:p>
    <w:p w:rsidR="001D5F30" w:rsidRDefault="001D5F30">
      <w:pPr>
        <w:pStyle w:val="DSTOC1-3"/>
      </w:pPr>
      <w:bookmarkStart w:id="8" w:name="_Toc458678164"/>
      <w:bookmarkStart w:id="9" w:name="_Toc461777533"/>
      <w:r>
        <w:t>监视方案</w:t>
      </w:r>
      <w:bookmarkStart w:id="10" w:name="z5a9ff008734b4183946f840ae0464ab0"/>
      <w:bookmarkEnd w:id="8"/>
      <w:bookmarkEnd w:id="9"/>
      <w:bookmarkEnd w:id="10"/>
    </w:p>
    <w:p w:rsidR="00C25380" w:rsidRPr="00DD650A" w:rsidRDefault="00C25380" w:rsidP="00C25380">
      <w:pPr>
        <w:spacing w:before="100" w:beforeAutospacing="1" w:after="100" w:afterAutospacing="1" w:line="240" w:lineRule="auto"/>
        <w:rPr>
          <w:kern w:val="0"/>
        </w:rPr>
      </w:pPr>
      <w:r>
        <w:t>针对 System Center 2016 Operations Manager 的 Windows Server 2016 分布式事务处理协调器管理包可管理操作员或管理员有兴趣监视、配置或汇报的 MSDTC 服务。</w:t>
      </w:r>
    </w:p>
    <w:p w:rsidR="00C25380" w:rsidRPr="00DD650A" w:rsidRDefault="00C25380" w:rsidP="00C25380">
      <w:pPr>
        <w:spacing w:before="100" w:beforeAutospacing="1" w:after="100" w:afterAutospacing="1" w:line="240" w:lineRule="auto"/>
        <w:rPr>
          <w:kern w:val="0"/>
        </w:rPr>
      </w:pPr>
      <w:r>
        <w:t>本管理包中捕获了以下组件事件:</w:t>
      </w:r>
    </w:p>
    <w:p w:rsidR="00C25380" w:rsidRPr="00DD650A" w:rsidRDefault="00C25380" w:rsidP="00C25380">
      <w:pPr>
        <w:numPr>
          <w:ilvl w:val="0"/>
          <w:numId w:val="34"/>
        </w:numPr>
        <w:spacing w:before="100" w:beforeAutospacing="1" w:after="100" w:afterAutospacing="1" w:line="240" w:lineRule="auto"/>
        <w:ind w:firstLine="0"/>
        <w:rPr>
          <w:kern w:val="0"/>
        </w:rPr>
      </w:pPr>
      <w:r>
        <w:t>Windows Server 2016 分布式事务处理协调器 (MSDTC)</w:t>
      </w:r>
    </w:p>
    <w:p w:rsidR="00C25380" w:rsidRPr="00DD650A" w:rsidRDefault="00C25380" w:rsidP="00C25380">
      <w:pPr>
        <w:pStyle w:val="Heading4"/>
      </w:pPr>
      <w:r>
        <w:t>针对 System Center 2016 Operations Manager 的 Windows Server 2016 分布式事务处理协调器管理包发现的对象</w:t>
      </w:r>
    </w:p>
    <w:p w:rsidR="00C25380" w:rsidRPr="00DD650A" w:rsidRDefault="00C25380" w:rsidP="00C25380">
      <w:pPr>
        <w:pStyle w:val="NormalWeb"/>
        <w:rPr>
          <w:kern w:val="0"/>
        </w:rPr>
      </w:pPr>
      <w:r>
        <w:t xml:space="preserve">针对 System Center 2016 Operations Manager 的 Windows Server 2016 分布式事务处理协调器管理包会发现下表所述的对象类型。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864"/>
        <w:gridCol w:w="2175"/>
      </w:tblGrid>
      <w:tr w:rsidR="00C25380" w:rsidRPr="00DD650A" w:rsidTr="009F1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380" w:rsidRPr="00DD650A" w:rsidRDefault="00C25380" w:rsidP="009F19EF">
            <w:pPr>
              <w:pStyle w:val="NormalWeb"/>
            </w:pPr>
            <w:r>
              <w:rPr>
                <w:rStyle w:val="Strong"/>
              </w:rPr>
              <w:t>对象类型</w:t>
            </w:r>
          </w:p>
        </w:tc>
        <w:tc>
          <w:tcPr>
            <w:tcW w:w="0" w:type="auto"/>
            <w:vAlign w:val="center"/>
            <w:hideMark/>
          </w:tcPr>
          <w:p w:rsidR="00C25380" w:rsidRPr="00DD650A" w:rsidRDefault="00C25380" w:rsidP="009F19EF">
            <w:pPr>
              <w:pStyle w:val="NormalWeb"/>
            </w:pPr>
            <w:r>
              <w:rPr>
                <w:rStyle w:val="Strong"/>
              </w:rPr>
              <w:t>自动发现</w:t>
            </w:r>
          </w:p>
        </w:tc>
        <w:tc>
          <w:tcPr>
            <w:tcW w:w="0" w:type="auto"/>
            <w:vAlign w:val="center"/>
            <w:hideMark/>
          </w:tcPr>
          <w:p w:rsidR="00C25380" w:rsidRPr="00DD650A" w:rsidRDefault="00C25380" w:rsidP="009F19EF">
            <w:pPr>
              <w:pStyle w:val="NormalWeb"/>
            </w:pPr>
            <w:r>
              <w:rPr>
                <w:rStyle w:val="Strong"/>
              </w:rPr>
              <w:t>说明</w:t>
            </w:r>
          </w:p>
        </w:tc>
      </w:tr>
      <w:tr w:rsidR="00C25380" w:rsidRPr="00DD650A" w:rsidTr="009F1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380" w:rsidRPr="00DD650A" w:rsidRDefault="00C25380" w:rsidP="00C25380">
            <w:pPr>
              <w:pStyle w:val="NormalWeb"/>
            </w:pPr>
            <w:r>
              <w:t>MSDTC 服务发现</w:t>
            </w:r>
          </w:p>
        </w:tc>
        <w:tc>
          <w:tcPr>
            <w:tcW w:w="0" w:type="auto"/>
            <w:vAlign w:val="center"/>
            <w:hideMark/>
          </w:tcPr>
          <w:p w:rsidR="00C25380" w:rsidRPr="00DD650A" w:rsidRDefault="00C25380" w:rsidP="009F19EF">
            <w:pPr>
              <w:pStyle w:val="NormalWeb"/>
            </w:pPr>
            <w:r>
              <w:t>是</w:t>
            </w:r>
          </w:p>
        </w:tc>
        <w:tc>
          <w:tcPr>
            <w:tcW w:w="0" w:type="auto"/>
            <w:vAlign w:val="center"/>
            <w:hideMark/>
          </w:tcPr>
          <w:p w:rsidR="00C25380" w:rsidRPr="00DD650A" w:rsidRDefault="00C25380" w:rsidP="009F19EF">
            <w:pPr>
              <w:pStyle w:val="NormalWeb"/>
            </w:pPr>
            <w:r>
              <w:t>已安装 MSDTC 的服务器</w:t>
            </w:r>
          </w:p>
        </w:tc>
      </w:tr>
      <w:tr w:rsidR="00C25380" w:rsidRPr="00DD650A" w:rsidTr="009F1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380" w:rsidRPr="00DD650A" w:rsidRDefault="00C25380" w:rsidP="00922989">
            <w:pPr>
              <w:pStyle w:val="NormalWeb"/>
            </w:pPr>
            <w:r>
              <w:lastRenderedPageBreak/>
              <w:t>MSDTC 群集 MSDTC 角色发现</w:t>
            </w:r>
          </w:p>
        </w:tc>
        <w:tc>
          <w:tcPr>
            <w:tcW w:w="0" w:type="auto"/>
            <w:vAlign w:val="center"/>
            <w:hideMark/>
          </w:tcPr>
          <w:p w:rsidR="00C25380" w:rsidRPr="00DD650A" w:rsidRDefault="00C25380" w:rsidP="009F19EF">
            <w:pPr>
              <w:pStyle w:val="NormalWeb"/>
            </w:pPr>
            <w:r>
              <w:t>是</w:t>
            </w:r>
          </w:p>
        </w:tc>
        <w:tc>
          <w:tcPr>
            <w:tcW w:w="0" w:type="auto"/>
            <w:vAlign w:val="center"/>
            <w:hideMark/>
          </w:tcPr>
          <w:p w:rsidR="00C25380" w:rsidRPr="00DD650A" w:rsidRDefault="00C25380" w:rsidP="009F19EF">
            <w:pPr>
              <w:pStyle w:val="NormalWeb"/>
            </w:pPr>
            <w:r>
              <w:t>群集 MSDTC 角色</w:t>
            </w:r>
          </w:p>
        </w:tc>
      </w:tr>
    </w:tbl>
    <w:p w:rsidR="00C25380" w:rsidRPr="00DD650A" w:rsidRDefault="00C25380" w:rsidP="00C25380">
      <w:pPr>
        <w:pStyle w:val="NormalWeb"/>
        <w:rPr>
          <w:rFonts w:ascii="Arial" w:hAnsi="Arial" w:cs="Arial"/>
        </w:rPr>
      </w:pPr>
    </w:p>
    <w:p w:rsidR="00C25380" w:rsidRPr="00DD650A" w:rsidRDefault="00C25380" w:rsidP="00C25380">
      <w:pPr>
        <w:pStyle w:val="NormalWeb"/>
      </w:pPr>
      <w:r>
        <w:t xml:space="preserve">并非所有对象都能被自动发现。使用替代功能可发现无法自动发现的对象。有关发现对象的信息，请参阅 Operations Manager 2016 帮助中的“Operations Manager 2016 中的对象发现”主题 </w:t>
      </w:r>
    </w:p>
    <w:p w:rsidR="00C25380" w:rsidRPr="00DD650A" w:rsidRDefault="00C25380" w:rsidP="00C25380">
      <w:pPr>
        <w:pStyle w:val="NormalWeb"/>
      </w:pPr>
      <w:r>
        <w:t>使用下面的程序修改自动发现参数。</w:t>
      </w:r>
    </w:p>
    <w:p w:rsidR="00C25380" w:rsidRPr="00DD650A" w:rsidRDefault="00C25380" w:rsidP="00C25380">
      <w:pPr>
        <w:pStyle w:val="Heading4"/>
      </w:pPr>
      <w:r>
        <w:t>使用替代来更改自动发现的参数</w:t>
      </w:r>
    </w:p>
    <w:p w:rsidR="00C25380" w:rsidRPr="00DD650A" w:rsidRDefault="00C25380" w:rsidP="00C25380">
      <w:pPr>
        <w:pStyle w:val="NormalWeb"/>
        <w:numPr>
          <w:ilvl w:val="0"/>
          <w:numId w:val="35"/>
        </w:numPr>
        <w:spacing w:before="100" w:beforeAutospacing="1" w:after="100" w:afterAutospacing="1" w:line="240" w:lineRule="auto"/>
      </w:pPr>
      <w:r>
        <w:t>在“创作”窗格中，展开“管理包对象”，然后单击“对象发现”。</w:t>
      </w:r>
    </w:p>
    <w:p w:rsidR="00C25380" w:rsidRPr="00DD650A" w:rsidRDefault="00C25380" w:rsidP="00C25380">
      <w:pPr>
        <w:pStyle w:val="NormalWeb"/>
        <w:numPr>
          <w:ilvl w:val="0"/>
          <w:numId w:val="35"/>
        </w:numPr>
        <w:spacing w:before="100" w:beforeAutospacing="1" w:after="100" w:afterAutospacing="1" w:line="240" w:lineRule="auto"/>
      </w:pPr>
      <w:r>
        <w:t>在“Operations Manager”工具栏上，单击“范围”，然后筛选出现在详细信息窗格中的对象。</w:t>
      </w:r>
    </w:p>
    <w:p w:rsidR="00C25380" w:rsidRPr="00DD650A" w:rsidRDefault="00C25380" w:rsidP="00C25380">
      <w:pPr>
        <w:pStyle w:val="NormalWeb"/>
        <w:numPr>
          <w:ilvl w:val="0"/>
          <w:numId w:val="35"/>
        </w:numPr>
        <w:spacing w:before="100" w:beforeAutospacing="1" w:after="100" w:afterAutospacing="1" w:line="240" w:lineRule="auto"/>
      </w:pPr>
      <w:r>
        <w:t>在“Operations Manager”工具栏中，使用“范围”按钮来筛选对象列表，然后单击“MSDTC DTC 角色发现”。</w:t>
      </w:r>
    </w:p>
    <w:p w:rsidR="00C25380" w:rsidRPr="00DD650A" w:rsidRDefault="00C25380" w:rsidP="00C25380">
      <w:pPr>
        <w:pStyle w:val="NormalWeb"/>
        <w:numPr>
          <w:ilvl w:val="0"/>
          <w:numId w:val="35"/>
        </w:numPr>
        <w:spacing w:before="100" w:beforeAutospacing="1" w:after="100" w:afterAutospacing="1" w:line="240" w:lineRule="auto"/>
      </w:pPr>
      <w:r>
        <w:t>在“Operations Manager”工具栏上，依次单击“替代”、“替代对象发现”和单击“对于所有类型的对象:”“Windows Server”，“对于组”。</w:t>
      </w:r>
    </w:p>
    <w:p w:rsidR="00C25380" w:rsidRPr="00DD650A" w:rsidRDefault="00C25380" w:rsidP="00C25380">
      <w:pPr>
        <w:pStyle w:val="NormalWeb"/>
        <w:numPr>
          <w:ilvl w:val="0"/>
          <w:numId w:val="35"/>
        </w:numPr>
        <w:spacing w:before="100" w:beforeAutospacing="1" w:after="100" w:afterAutospacing="1" w:line="240" w:lineRule="auto"/>
      </w:pPr>
      <w:r>
        <w:t xml:space="preserve">在“替代属性”对话框中，单击要修改的参数的“替代”框。 </w:t>
      </w:r>
    </w:p>
    <w:p w:rsidR="00C25380" w:rsidRPr="00DD650A" w:rsidRDefault="00C25380" w:rsidP="00C25380">
      <w:pPr>
        <w:pStyle w:val="NormalWeb"/>
        <w:numPr>
          <w:ilvl w:val="0"/>
          <w:numId w:val="35"/>
        </w:numPr>
        <w:spacing w:before="100" w:beforeAutospacing="1" w:after="100" w:afterAutospacing="1" w:line="240" w:lineRule="auto"/>
      </w:pPr>
      <w:r>
        <w:t>在“管理包”下，单击“新建”来创建密封版本的管理包，然后单击“确定”。</w:t>
      </w:r>
    </w:p>
    <w:p w:rsidR="00C25380" w:rsidRPr="00DD650A" w:rsidRDefault="00C25380" w:rsidP="00C25380">
      <w:pPr>
        <w:pStyle w:val="Heading3"/>
      </w:pPr>
      <w:r>
        <w:t>类</w:t>
      </w:r>
    </w:p>
    <w:p w:rsidR="00C25380" w:rsidRDefault="00C25380" w:rsidP="00C25380">
      <w:pPr>
        <w:spacing w:before="100" w:beforeAutospacing="1" w:after="100" w:afterAutospacing="1" w:line="240" w:lineRule="auto"/>
        <w:rPr>
          <w:kern w:val="0"/>
        </w:rPr>
      </w:pPr>
      <w:r>
        <w:t>下图列出了此管理包中定义的类。</w:t>
      </w:r>
    </w:p>
    <w:p w:rsidR="00C25380" w:rsidRPr="00DD650A" w:rsidRDefault="00C25380" w:rsidP="00C2538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</w:rPr>
      </w:pPr>
    </w:p>
    <w:p w:rsidR="00C25380" w:rsidRPr="00DD650A" w:rsidRDefault="00C25380" w:rsidP="00C25380">
      <w:pPr>
        <w:spacing w:before="100" w:beforeAutospacing="1" w:after="100" w:afterAutospacing="1" w:line="240" w:lineRule="auto"/>
        <w:rPr>
          <w:kern w:val="0"/>
          <w:sz w:val="24"/>
          <w:szCs w:val="24"/>
        </w:rPr>
      </w:pPr>
      <w:r>
        <w:rPr>
          <w:rFonts w:eastAsia="Times New Roman" w:cs="Arial"/>
          <w:noProof/>
          <w:kern w:val="0"/>
          <w:sz w:val="24"/>
          <w:szCs w:val="24"/>
          <w:lang w:val="en-US"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2FB0B8" wp14:editId="5103B06B">
                <wp:simplePos x="0" y="0"/>
                <wp:positionH relativeFrom="column">
                  <wp:posOffset>9525</wp:posOffset>
                </wp:positionH>
                <wp:positionV relativeFrom="paragraph">
                  <wp:posOffset>415925</wp:posOffset>
                </wp:positionV>
                <wp:extent cx="4476115" cy="3448050"/>
                <wp:effectExtent l="0" t="0" r="19685" b="19050"/>
                <wp:wrapTopAndBottom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115" cy="3448050"/>
                          <a:chOff x="0" y="0"/>
                          <a:chExt cx="4476432" cy="344805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2219325" cy="3571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5380" w:rsidRPr="00A743AB" w:rsidRDefault="00C25380" w:rsidP="00C2538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Windows!Microsoft.Windows.ComputerRole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942975"/>
                            <a:ext cx="2219325" cy="3473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5380" w:rsidRPr="00A743AB" w:rsidRDefault="00C25380" w:rsidP="00C2538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Microsoft.MSDTC.10.0.ServerRole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1912" y="1743075"/>
                            <a:ext cx="2038350" cy="37147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5380" w:rsidRPr="00A743AB" w:rsidRDefault="00C25380" w:rsidP="00C2538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Microsoft.MSDTC.10.0.Servers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619375" y="938213"/>
                            <a:ext cx="1704658" cy="3429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5380" w:rsidRPr="00A743AB" w:rsidRDefault="00C25380" w:rsidP="00C25380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Microsoft.MSDTC.10.0.ClusteredRoles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lbow Connector 15"/>
                        <wps:cNvCnPr/>
                        <wps:spPr>
                          <a:xfrm flipH="1" flipV="1">
                            <a:off x="2233612" y="180975"/>
                            <a:ext cx="1276350" cy="747713"/>
                          </a:xfrm>
                          <a:prstGeom prst="bentConnector3">
                            <a:avLst>
                              <a:gd name="adj1" fmla="val 711"/>
                            </a:avLst>
                          </a:prstGeom>
                          <a:ln w="47625"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90762" y="1409700"/>
                            <a:ext cx="2185670" cy="20383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9337" y="1438275"/>
                            <a:ext cx="1276350" cy="354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380" w:rsidRDefault="00C25380" w:rsidP="00C25380">
                              <w:r>
                                <w:t>图例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328862" y="1766888"/>
                            <a:ext cx="976313" cy="361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5380" w:rsidRDefault="00C25380" w:rsidP="00C25380">
                              <w:r>
                                <w:rPr>
                                  <w:sz w:val="16"/>
                                </w:rPr>
                                <w:t>ComputerRole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347912" y="2257425"/>
                            <a:ext cx="976313" cy="3619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5380" w:rsidRPr="00EF0430" w:rsidRDefault="00C25380" w:rsidP="00C25380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Service/ClusteredRole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2538412" y="2838450"/>
                            <a:ext cx="590550" cy="4762"/>
                          </a:xfrm>
                          <a:prstGeom prst="straightConnector1">
                            <a:avLst/>
                          </a:prstGeom>
                          <a:ln w="47625"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2538412" y="3090863"/>
                            <a:ext cx="609600" cy="4763"/>
                          </a:xfrm>
                          <a:prstGeom prst="straightConnector1">
                            <a:avLst/>
                          </a:prstGeom>
                          <a:ln w="4762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7562" y="1766888"/>
                            <a:ext cx="1090295" cy="33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380" w:rsidRPr="00EF0430" w:rsidRDefault="00C25380" w:rsidP="00C25380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来自内置类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2325" y="2333625"/>
                            <a:ext cx="109029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380" w:rsidRPr="00EF0430" w:rsidRDefault="00C25380" w:rsidP="00C25380">
                              <w:pPr>
                                <w:spacing w:before="0" w:after="0" w:line="14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有 MSDTC 服务或群集角色的服务器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7562" y="2919413"/>
                            <a:ext cx="1090295" cy="33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380" w:rsidRPr="00EF0430" w:rsidRDefault="00C25380" w:rsidP="00C25380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来自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7562" y="2643188"/>
                            <a:ext cx="1090295" cy="33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380" w:rsidRPr="00EF0430" w:rsidRDefault="00C25380" w:rsidP="00C25380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托管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Straight Arrow Connector 29"/>
                        <wps:cNvCnPr/>
                        <wps:spPr>
                          <a:xfrm flipH="1">
                            <a:off x="1038225" y="366713"/>
                            <a:ext cx="4762" cy="571500"/>
                          </a:xfrm>
                          <a:prstGeom prst="straightConnector1">
                            <a:avLst/>
                          </a:prstGeom>
                          <a:ln w="4762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flipH="1" flipV="1">
                            <a:off x="1062037" y="1304925"/>
                            <a:ext cx="4763" cy="438150"/>
                          </a:xfrm>
                          <a:prstGeom prst="straightConnector1">
                            <a:avLst/>
                          </a:prstGeom>
                          <a:ln w="47625"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FB0B8" id="Group 31" o:spid="_x0000_s1026" style="position:absolute;margin-left:.75pt;margin-top:32.75pt;width:352.45pt;height:271.5pt;z-index:251658240" coordsize="44764,3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">
                <v:rect id="Rectangle 7" o:spid="_x0000_s1027" style="position:absolute;width:22193;height:3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GO8IA&#10;AADaAAAADwAAAGRycy9kb3ducmV2LnhtbESP3WrCQBSE7wu+w3KE3tVNSqkhuooIpaU3pdEHOGSP&#10;STR7NuxufvTpu4LQy2FmvmHW28m0YiDnG8sK0kUCgri0uuFKwfHw8ZKB8AFZY2uZFFzJw3Yze1pj&#10;ru3IvzQUoRIRwj5HBXUIXS6lL2sy6Be2I47eyTqDIUpXSe1wjHDTytckeZcGG44LNXa0r6m8FL1R&#10;YNOf8H0Y33qm0X1mzblsb8tMqef5tFuBCDSF//Cj/aUVLOF+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QY7wgAAANoAAAAPAAAAAAAAAAAAAAAAAJgCAABkcnMvZG93&#10;bnJldi54bWxQSwUGAAAAAAQABAD1AAAAhwMAAAAA&#10;" fillcolor="#4f81bd [3204]" strokecolor="#243f60 [1604]" strokeweight="2pt">
                  <v:textbox>
                    <w:txbxContent>
                      <w:p w:rsidR="00C25380" w:rsidRPr="00A743AB" w:rsidRDefault="00C25380" w:rsidP="00C2538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</w:rPr>
                          <w:t>Windows!Microsoft.Windows.ComputerRole</w:t>
                        </w:r>
                      </w:p>
                    </w:txbxContent>
                  </v:textbox>
                </v:rect>
                <v:rect id="Rectangle 8" o:spid="_x0000_s1028" style="position:absolute;top:9429;width:22193;height:3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KSSb4A&#10;AADaAAAADwAAAGRycy9kb3ducmV2LnhtbERPy4rCMBTdC/5DuII7TTuIlmosIgwzzEZ8fMClubbV&#10;5qYk0Xbm6ycLweXhvDfFYFrxJOcbywrSeQKCuLS64UrB5fw5y0D4gKyxtUwKfslDsR2PNphr2/OR&#10;nqdQiRjCPkcFdQhdLqUvazLo57YjjtzVOoMhQldJ7bCP4aaVH0mylAYbjg01drSvqbyfHkaBTQ/h&#10;59wvHky9+8qaW9n+rTKlppNhtwYRaAhv8cv9rRXErfF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ikkm+AAAA2gAAAA8AAAAAAAAAAAAAAAAAmAIAAGRycy9kb3ducmV2&#10;LnhtbFBLBQYAAAAABAAEAPUAAACDAwAAAAA=&#10;" fillcolor="#4f81bd [3204]" strokecolor="#243f60 [1604]" strokeweight="2pt">
                  <v:textbox>
                    <w:txbxContent>
                      <w:p w:rsidR="00C25380" w:rsidRPr="00A743AB" w:rsidRDefault="00C25380" w:rsidP="00C2538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</w:rPr>
                          <w:t>Microsoft.MSDTC.10.0.ServerRole</w:t>
                        </w:r>
                      </w:p>
                    </w:txbxContent>
                  </v:textbox>
                </v:rect>
                <v:rect id="Rectangle 9" o:spid="_x0000_s1029" style="position:absolute;left:619;top:17430;width:20383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+cMQA&#10;AADaAAAADwAAAGRycy9kb3ducmV2LnhtbESPQWvCQBSE7wX/w/IEb3VjhFajq5SK0FZFjF68PbLP&#10;JJh9G7LbGPvr3UKhx2FmvmHmy85UoqXGlZYVjIYRCOLM6pJzBafj+nkCwnlkjZVlUnAnB8tF72mO&#10;ibY3PlCb+lwECLsEFRTe14mULivIoBvamjh4F9sY9EE2udQN3gLcVDKOohdpsOSwUGBN7wVl1/Tb&#10;KDinP3ITx1s80+vl/rkz+/Hqq1Vq0O/eZiA8df4//Nf+0Aqm8Hsl3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tfnDEAAAA2gAAAA8AAAAAAAAAAAAAAAAAmAIAAGRycy9k&#10;b3ducmV2LnhtbFBLBQYAAAAABAAEAPUAAACJAwAAAAA=&#10;" fillcolor="#ffc000" strokecolor="#ffc000" strokeweight="2pt">
                  <v:textbox>
                    <w:txbxContent>
                      <w:p w:rsidR="00C25380" w:rsidRPr="00A743AB" w:rsidRDefault="00C25380" w:rsidP="00C2538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</w:rPr>
                          <w:t>Microsoft.MSDTC.10.0.Servers</w:t>
                        </w:r>
                      </w:p>
                    </w:txbxContent>
                  </v:textbox>
                </v:rect>
                <v:rect id="Rectangle 12" o:spid="_x0000_s1030" style="position:absolute;left:26193;top:9382;width:17047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97tsMA&#10;AADbAAAADwAAAGRycy9kb3ducmV2LnhtbERPS2vCQBC+C/6HZYTedNMU2hKzSlEKbbWURi/ehuzk&#10;gdnZkN3G6K93C4K3+fieky4H04ieOldbVvA4i0AQ51bXXCrY796nryCcR9bYWCYFZ3KwXIxHKSba&#10;nviX+syXIoSwS1BB5X2bSOnyigy6mW2JA1fYzqAPsCul7vAUwk0j4yh6lgZrDg0VtrSqKD9mf0bB&#10;IbvITRxv8UAvxfnz2/w8rb96pR4mw9schKfB38U394cO82P4/yUc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97tsMAAADbAAAADwAAAAAAAAAAAAAAAACYAgAAZHJzL2Rv&#10;d25yZXYueG1sUEsFBgAAAAAEAAQA9QAAAIgDAAAAAA==&#10;" fillcolor="#ffc000" strokecolor="#ffc000" strokeweight="2pt">
                  <v:textbox>
                    <w:txbxContent>
                      <w:p w:rsidR="00C25380" w:rsidRPr="00A743AB" w:rsidRDefault="00C25380" w:rsidP="00C25380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</w:rPr>
                          <w:t>Microsoft.MSDTC.10.0.ClusteredRoles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5" o:spid="_x0000_s1031" type="#_x0000_t34" style="position:absolute;left:22336;top:1809;width:12763;height:7477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UfgsAAAADbAAAADwAAAGRycy9kb3ducmV2LnhtbERP32vCMBB+F/wfwg32pukERTqjbII4&#10;2JNV8fVork1ZcylJtHV/vREGe7uP7+etNoNtxY18aBwreJtmIIhLpxuuFZyOu8kSRIjIGlvHpOBO&#10;ATbr8WiFuXY9H+hWxFqkEA45KjAxdrmUoTRkMUxdR5y4ynmLMUFfS+2xT+G2lbMsW0iLDacGgx1t&#10;DZU/xdUq2Bs09ezz/Ftc9vf5oqr8gfpvpV5fho93EJGG+C/+c3/pNH8Oz1/SA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VH4LAAAAA2wAAAA8AAAAAAAAAAAAAAAAA&#10;oQIAAGRycy9kb3ducmV2LnhtbFBLBQYAAAAABAAEAPkAAACOAwAAAAA=&#10;" adj="154" strokecolor="#ffc000" strokeweight="3.75pt">
                  <v:stroke endarrow="block"/>
                </v:shape>
                <v:rect id="Rectangle 18" o:spid="_x0000_s1032" style="position:absolute;left:22907;top:14097;width:21857;height:20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pm8UA&#10;AADbAAAADwAAAGRycy9kb3ducmV2LnhtbESPQWvCQBCF74X+h2WE3upGD0VSV7FCQWgrxNhCb8Pu&#10;NEmbnQ3ZrUZ/vXMQvM3w3rz3zXw5+FYdqI9NYAOTcQaK2AbXcGVgX74+zkDFhOywDUwGThRhubi/&#10;m2PuwpELOuxSpSSEY44G6pS6XOtoa/IYx6EjFu0n9B6TrH2lXY9HCfetnmbZk/bYsDTU2NG6Jvu3&#10;+/cG6PPrtzh/v9ntu12FgtepfCk/jHkYDatnUImGdDNfrzdO8AVWfpEB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2mbxQAAANsAAAAPAAAAAAAAAAAAAAAAAJgCAABkcnMv&#10;ZG93bnJldi54bWxQSwUGAAAAAAQABAD1AAAAigMAAAAA&#10;" filled="f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3" type="#_x0000_t202" style="position:absolute;left:23193;top:14382;width:12763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:rsidR="00C25380" w:rsidRDefault="00C25380" w:rsidP="00C25380">
                        <w:r>
                          <w:t>图例</w:t>
                        </w:r>
                      </w:p>
                    </w:txbxContent>
                  </v:textbox>
                </v:shape>
                <v:rect id="Rectangle 19" o:spid="_x0000_s1034" style="position:absolute;left:23288;top:17668;width:9763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oLr8A&#10;AADbAAAADwAAAGRycy9kb3ducmV2LnhtbERPzYrCMBC+C75DGMGbpi6yW6tRZEGUvSyrPsDQjG21&#10;mZQk2urTmwXB23x8v7NYdaYWN3K+sqxgMk5AEOdWV1woOB42oxSED8gaa8uk4E4eVst+b4GZti3/&#10;0W0fChFD2GeooAyhyaT0eUkG/dg2xJE7WWcwROgKqR22MdzU8iNJPqXBimNDiQ19l5Rf9lejwE5+&#10;w8+hnV6ZWrdNq3NeP75SpYaDbj0HEagLb/HLvdNx/gz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FyguvwAAANsAAAAPAAAAAAAAAAAAAAAAAJgCAABkcnMvZG93bnJl&#10;di54bWxQSwUGAAAAAAQABAD1AAAAhAMAAAAA&#10;" fillcolor="#4f81bd [3204]" strokecolor="#243f60 [1604]" strokeweight="2pt">
                  <v:textbox>
                    <w:txbxContent>
                      <w:p w:rsidR="00C25380" w:rsidRDefault="00C25380" w:rsidP="00C25380">
                        <w:r>
                          <w:rPr>
                            <w:sz w:val="16"/>
                          </w:rPr>
                          <w:t>ComputerRole</w:t>
                        </w:r>
                      </w:p>
                    </w:txbxContent>
                  </v:textbox>
                </v:rect>
                <v:rect id="Rectangle 21" o:spid="_x0000_s1035" style="position:absolute;left:23479;top:22574;width:9763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EvfMUA&#10;AADbAAAADwAAAGRycy9kb3ducmV2LnhtbESPQWvCQBSE74X+h+UVeqsbU6glugnSImitFKMXb4/s&#10;Mwlm34bsGqO/visUehxm5htmlg2mET11rrasYDyKQBAXVtdcKtjvFi/vIJxH1thYJgVXcpCljw8z&#10;TLS98Jb63JciQNglqKDyvk2kdEVFBt3ItsTBO9rOoA+yK6Xu8BLgppFxFL1JgzWHhQpb+qioOOVn&#10;o+CQ3+Q6jr/xQJPjdbUxP6+fX71Sz0/DfArC0+D/w3/tpVYQj+H+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4S98xQAAANsAAAAPAAAAAAAAAAAAAAAAAJgCAABkcnMv&#10;ZG93bnJldi54bWxQSwUGAAAAAAQABAD1AAAAigMAAAAA&#10;" fillcolor="#ffc000" strokecolor="#ffc000" strokeweight="2pt">
                  <v:textbox>
                    <w:txbxContent>
                      <w:p w:rsidR="00C25380" w:rsidRPr="00EF0430" w:rsidRDefault="00C25380" w:rsidP="00C2538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</w:rPr>
                          <w:t>Service/ClusteredRole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" o:spid="_x0000_s1036" type="#_x0000_t32" style="position:absolute;left:25384;top:28384;width:5905;height: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mzzsQAAADbAAAADwAAAGRycy9kb3ducmV2LnhtbESP3WrCQBSE7wu+w3KE3tWNCqKpq4io&#10;FBoQf2hvT7PHJJo9G7JbTd7eFQQvh5n5hpnOG1OKK9WusKyg34tAEKdWF5wpOB7WH2MQziNrLC2T&#10;gpYczGedtynG2t54R9e9z0SAsItRQe59FUvp0pwMup6tiIN3srVBH2SdSV3jLcBNKQdRNJIGCw4L&#10;OVa0zCm97P+Ngu+/ltGt/Gn5s/1tNpMk4facKPXebRafIDw1/hV+tr+0gsEQHl/C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mbPOxAAAANsAAAAPAAAAAAAAAAAA&#10;AAAAAKECAABkcnMvZG93bnJldi54bWxQSwUGAAAAAAQABAD5AAAAkgMAAAAA&#10;" strokecolor="#ffc000" strokeweight="3.75pt">
                  <v:stroke endarrow="block"/>
                </v:shape>
                <v:shape id="Straight Arrow Connector 24" o:spid="_x0000_s1037" type="#_x0000_t32" style="position:absolute;left:25384;top:30908;width:6096;height: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8bWMQAAADbAAAADwAAAGRycy9kb3ducmV2LnhtbESPQWsCMRSE7wX/Q3hCL0WTiq26GqUU&#10;Cr1J16IeH5vn7uLmZUlS3e2vN4WCx2FmvmFWm8424kI+1I41PI8VCOLCmZpLDd+7j9EcRIjIBhvH&#10;pKGnAJv14GGFmXFX/qJLHkuRIBwy1FDF2GZShqIii2HsWuLknZy3GJP0pTQerwluGzlR6lVarDkt&#10;VNjSe0XFOf+xGl6eDsftYjHtepXj/ljO+l/la60fh93bEkSkLt7D/+1Po2Eyhb8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7xtYxAAAANsAAAAPAAAAAAAAAAAA&#10;AAAAAKECAABkcnMvZG93bnJldi54bWxQSwUGAAAAAAQABAD5AAAAkgMAAAAA&#10;" strokecolor="#4579b8 [3044]" strokeweight="3.75pt">
                  <v:stroke endarrow="block"/>
                </v:shape>
                <v:shape id="Text Box 2" o:spid="_x0000_s1038" type="#_x0000_t202" style="position:absolute;left:33575;top:17668;width:10903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C25380" w:rsidRPr="00EF0430" w:rsidRDefault="00C25380" w:rsidP="00C2538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</w:rPr>
                          <w:t>来自内置类</w:t>
                        </w:r>
                      </w:p>
                    </w:txbxContent>
                  </v:textbox>
                </v:shape>
                <v:shape id="Text Box 2" o:spid="_x0000_s1039" type="#_x0000_t202" style="position:absolute;left:33623;top:23336;width:10903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C25380" w:rsidRPr="00EF0430" w:rsidRDefault="00C25380" w:rsidP="00C25380">
                        <w:pPr>
                          <w:spacing w:before="0" w:after="0" w:line="14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</w:rPr>
                          <w:t>有 MSDTC 服务或群集角色的服务器</w:t>
                        </w:r>
                      </w:p>
                    </w:txbxContent>
                  </v:textbox>
                </v:shape>
                <v:shape id="Text Box 2" o:spid="_x0000_s1040" type="#_x0000_t202" style="position:absolute;left:33575;top:29194;width:10903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C25380" w:rsidRPr="00EF0430" w:rsidRDefault="00C25380" w:rsidP="00C2538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</w:rPr>
                          <w:t>来自</w:t>
                        </w:r>
                      </w:p>
                    </w:txbxContent>
                  </v:textbox>
                </v:shape>
                <v:shape id="Text Box 2" o:spid="_x0000_s1041" type="#_x0000_t202" style="position:absolute;left:33575;top:26431;width:10903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C25380" w:rsidRPr="00EF0430" w:rsidRDefault="00C25380" w:rsidP="00C2538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</w:rPr>
                          <w:t>托管</w:t>
                        </w:r>
                      </w:p>
                    </w:txbxContent>
                  </v:textbox>
                </v:shape>
                <v:shape id="Straight Arrow Connector 29" o:spid="_x0000_s1042" type="#_x0000_t32" style="position:absolute;left:10382;top:3667;width:47;height:5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/RfcMAAADbAAAADwAAAGRycy9kb3ducmV2LnhtbESPzW7CMBCE70h9B2sr9UacRmqBFBNV&#10;CEovHEjLfRVvftR4HdkmpG+PK1XiOJqdb3bWxWR6MZLznWUFz0kKgriyuuNGwffXfr4E4QOyxt4y&#10;KfglD8XmYbbGXNsrn2gsQyMihH2OCtoQhlxKX7Vk0Cd2II5ebZ3BEKVrpHZ4jXDTyyxNX6XBjmND&#10;iwNtW6p+youJbyzKj+2uqY94PLvDvqxGeqFaqafH6f0NRKAp3I//059aQbaCvy0RAH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P0X3DAAAA2wAAAA8AAAAAAAAAAAAA&#10;AAAAoQIAAGRycy9kb3ducmV2LnhtbFBLBQYAAAAABAAEAPkAAACRAwAAAAA=&#10;" strokecolor="#4579b8 [3044]" strokeweight="3.75pt">
                  <v:stroke endarrow="block"/>
                </v:shape>
                <v:shape id="Straight Arrow Connector 30" o:spid="_x0000_s1043" type="#_x0000_t32" style="position:absolute;left:10620;top:13049;width:48;height:438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u+UcMAAADbAAAADwAAAGRycy9kb3ducmV2LnhtbERPy2rCQBTdF/yH4Ra600kTLSV1FFFK&#10;XTSItgjuLpnbPMzcCZlpkv69sxC6PJz3cj2aRvTUucqygudZBII4t7riQsH31/v0FYTzyBoby6Tg&#10;jxysV5OHJabaDnyk/uQLEULYpaig9L5NpXR5SQbdzLbEgfuxnUEfYFdI3eEQwk0j4yh6kQYrDg0l&#10;trQtKb+efo2C7OOSnF3b77Iqnl8P+Vgv6s9aqafHcfMGwtPo/8V3914rSML68CX8AL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7vlHDAAAA2wAAAA8AAAAAAAAAAAAA&#10;AAAAoQIAAGRycy9kb3ducmV2LnhtbFBLBQYAAAAABAAEAPkAAACRAwAAAAA=&#10;" strokecolor="#ffc000" strokeweight="3.75pt">
                  <v:stroke endarrow="block"/>
                </v:shape>
                <w10:wrap type="topAndBottom"/>
              </v:group>
            </w:pict>
          </mc:Fallback>
        </mc:AlternateContent>
      </w:r>
    </w:p>
    <w:p w:rsidR="001D5F30" w:rsidRDefault="001D5F30">
      <w:pPr>
        <w:pStyle w:val="TableSpacing"/>
      </w:pPr>
    </w:p>
    <w:p w:rsidR="001D5F30" w:rsidRDefault="001D5F30">
      <w:pPr>
        <w:pStyle w:val="DSTOC1-3"/>
      </w:pPr>
      <w:bookmarkStart w:id="11" w:name="_Toc458678165"/>
      <w:bookmarkStart w:id="12" w:name="_Toc461777534"/>
      <w:r>
        <w:t>如何汇总运行状况</w:t>
      </w:r>
      <w:bookmarkStart w:id="13" w:name="zb8b3e32eb8154a8da8b18b606568e65d"/>
      <w:bookmarkEnd w:id="11"/>
      <w:bookmarkEnd w:id="12"/>
      <w:bookmarkEnd w:id="13"/>
    </w:p>
    <w:p w:rsidR="00922989" w:rsidRDefault="00641CB4" w:rsidP="00922989">
      <w:pPr>
        <w:spacing w:before="100" w:beforeAutospacing="1" w:after="100" w:afterAutospacing="1" w:line="240" w:lineRule="auto"/>
        <w:rPr>
          <w:kern w:val="0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1D4FFE" wp14:editId="1DA3E2A3">
                <wp:simplePos x="0" y="0"/>
                <wp:positionH relativeFrom="margin">
                  <wp:align>left</wp:align>
                </wp:positionH>
                <wp:positionV relativeFrom="paragraph">
                  <wp:posOffset>608330</wp:posOffset>
                </wp:positionV>
                <wp:extent cx="4052570" cy="2628900"/>
                <wp:effectExtent l="0" t="0" r="24130" b="19050"/>
                <wp:wrapTopAndBottom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2570" cy="2628900"/>
                          <a:chOff x="0" y="0"/>
                          <a:chExt cx="3800475" cy="2628900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9525" y="1704975"/>
                            <a:ext cx="3790950" cy="92392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76BD" w:rsidRPr="00E776BD" w:rsidRDefault="00E776BD" w:rsidP="00E776B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>Microsoft.MSDTC.10.0.Servers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0"/>
                            <a:ext cx="3790950" cy="9239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76BD" w:rsidRPr="00E776BD" w:rsidRDefault="00E776BD" w:rsidP="00E776B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>Microsoft.MSDTC.10.0.ServerRole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Arrow Connector 36"/>
                        <wps:cNvCnPr/>
                        <wps:spPr>
                          <a:xfrm flipV="1">
                            <a:off x="1847850" y="933450"/>
                            <a:ext cx="9525" cy="771525"/>
                          </a:xfrm>
                          <a:prstGeom prst="straightConnector1">
                            <a:avLst/>
                          </a:prstGeom>
                          <a:ln w="60325"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1D4FFE" id="Group 42" o:spid="_x0000_s1044" style="position:absolute;margin-left:0;margin-top:47.9pt;width:319.1pt;height:207pt;z-index:251665408;mso-position-horizontal:left;mso-position-horizontal-relative:margin;mso-width-relative:margin" coordsize="38004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">
                <v:rect id="Rectangle 37" o:spid="_x0000_s1045" style="position:absolute;left:95;top:17049;width:37909;height:9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2ETsUA&#10;AADbAAAADwAAAGRycy9kb3ducmV2LnhtbESPW2vCQBSE3wX/w3IE3+qmEarErFKUQi+WYtoX3w7Z&#10;kwtmz4bsGmN/fVco+DjMzDdMuhlMI3rqXG1ZweMsAkGcW11zqeDn++VhCcJ5ZI2NZVJwJQeb9XiU&#10;YqLthQ/UZ74UAcIuQQWV920ipcsrMuhmtiUOXmE7gz7IrpS6w0uAm0bGUfQkDdYcFipsaVtRfsrO&#10;RsEx+5UfcbzHIy2K69un+Zrv3nulppPheQXC0+Dv4f/2q1YwX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YROxQAAANsAAAAPAAAAAAAAAAAAAAAAAJgCAABkcnMv&#10;ZG93bnJldi54bWxQSwUGAAAAAAQABAD1AAAAigMAAAAA&#10;" fillcolor="#ffc000" strokecolor="#ffc000" strokeweight="2pt">
                  <v:textbox>
                    <w:txbxContent>
                      <w:p w:rsidR="00E776BD" w:rsidRPr="00E776BD" w:rsidRDefault="00E776BD" w:rsidP="00E776BD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36"/>
                          </w:rPr>
                          <w:t>Microsoft.MSDTC.10.0.Servers</w:t>
                        </w:r>
                      </w:p>
                    </w:txbxContent>
                  </v:textbox>
                </v:rect>
                <v:rect id="Rectangle 35" o:spid="_x0000_s1046" style="position:absolute;width:37909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9+S8MA&#10;AADbAAAADwAAAGRycy9kb3ducmV2LnhtbESP0WrCQBRE3wX/YbmCb7pRqw2pq0ihWHwRtR9wyd4m&#10;0ezdsLua2K/vCoKPw8ycYZbrztTiRs5XlhVMxgkI4tzqigsFP6evUQrCB2SNtWVScCcP61W/t8RM&#10;25YPdDuGQkQI+wwVlCE0mZQ+L8mgH9uGOHq/1hkMUbpCaodthJtaTpNkIQ1WHBdKbOizpPxyvBoF&#10;drIPu1P7dmVq3Tatznn9954qNRx0mw8QgbrwCj/b31rBbA6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9+S8MAAADbAAAADwAAAAAAAAAAAAAAAACYAgAAZHJzL2Rv&#10;d25yZXYueG1sUEsFBgAAAAAEAAQA9QAAAIgDAAAAAA==&#10;" fillcolor="#4f81bd [3204]" strokecolor="#243f60 [1604]" strokeweight="2pt">
                  <v:textbox>
                    <w:txbxContent>
                      <w:p w:rsidR="00E776BD" w:rsidRPr="00E776BD" w:rsidRDefault="00E776BD" w:rsidP="00E776BD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36"/>
                          </w:rPr>
                          <w:t>Microsoft.MSDTC.10.0.ServerRole</w:t>
                        </w:r>
                      </w:p>
                    </w:txbxContent>
                  </v:textbox>
                </v:rect>
                <v:shape id="Straight Arrow Connector 36" o:spid="_x0000_s1047" type="#_x0000_t32" style="position:absolute;left:18478;top:9334;width:95;height:7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MxcQAAADbAAAADwAAAGRycy9kb3ducmV2LnhtbESPQYvCMBSE78L+h/AEb5q6gkjXKFXY&#10;ZS+iVmGvz+bZ1jYvpclq/fdGEDwOM/MNM192phZXal1pWcF4FIEgzqwuOVdwPHwPZyCcR9ZYWyYF&#10;d3KwXHz05hhre+M9XVOfiwBhF6OCwvsmltJlBRl0I9sQB+9sW4M+yDaXusVbgJtafkbRVBosOSwU&#10;2NC6oKxK/42CzaU6rv4mp231s0qS6LxZp7NdqdSg3yVfIDx1/h1+tX+1gskU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KgzFxAAAANsAAAAPAAAAAAAAAAAA&#10;AAAAAKECAABkcnMvZG93bnJldi54bWxQSwUGAAAAAAQABAD5AAAAkgMAAAAA&#10;" strokecolor="#ffc000" strokeweight="4.75pt">
                  <v:stroke endarrow="block"/>
                </v:shape>
                <w10:wrap type="topAndBottom" anchorx="margin"/>
              </v:group>
            </w:pict>
          </mc:Fallback>
        </mc:AlternateContent>
      </w:r>
      <w:r>
        <w:t>下图显示了 MSDTC 服务的运行状况在此管理包中的汇总方式。</w:t>
      </w:r>
    </w:p>
    <w:p w:rsidR="00E776BD" w:rsidRDefault="00E776BD" w:rsidP="00922989">
      <w:pPr>
        <w:spacing w:before="100" w:beforeAutospacing="1" w:after="100" w:afterAutospacing="1" w:line="240" w:lineRule="auto"/>
        <w:rPr>
          <w:rFonts w:eastAsia="Times New Roman" w:cs="Arial"/>
          <w:kern w:val="0"/>
        </w:rPr>
      </w:pPr>
    </w:p>
    <w:p w:rsidR="001D5F30" w:rsidRDefault="001D5F30">
      <w:pPr>
        <w:pStyle w:val="DSTOC1-2"/>
      </w:pPr>
      <w:bookmarkStart w:id="14" w:name="_Toc458678166"/>
      <w:bookmarkStart w:id="15" w:name="_Toc461777535"/>
      <w:r>
        <w:t>配置 System Center 2016 Operations Manager 的 Windows Server 2016 分布式事务处理协调器管理包的管理包</w:t>
      </w:r>
      <w:bookmarkStart w:id="16" w:name="z2a414accd3cc4ea6b7767e5720cd3e08"/>
      <w:bookmarkEnd w:id="14"/>
      <w:bookmarkEnd w:id="15"/>
      <w:bookmarkEnd w:id="16"/>
    </w:p>
    <w:p w:rsidR="001D5F30" w:rsidRDefault="001D5F30">
      <w:r>
        <w:t xml:space="preserve">本节提供了配置和调整此管理包的指南。 </w:t>
      </w:r>
    </w:p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tab/>
      </w:r>
      <w:hyperlink w:anchor="z2" w:history="1">
        <w:r>
          <w:rPr>
            <w:rStyle w:val="Hyperlink"/>
          </w:rPr>
          <w:t>最佳做法：为自定义内容创建管理包</w:t>
        </w:r>
      </w:hyperlink>
    </w:p>
    <w:p w:rsidR="001D5F30" w:rsidRDefault="001D5F30">
      <w:pPr>
        <w:pStyle w:val="DSTOC3-0"/>
      </w:pPr>
      <w:bookmarkStart w:id="17" w:name="z2"/>
      <w:bookmarkEnd w:id="17"/>
      <w:r>
        <w:t>最佳做法：为自定义内容创建管理包</w:t>
      </w:r>
    </w:p>
    <w:p w:rsidR="001D5F30" w:rsidRDefault="001D5F30">
      <w:r>
        <w:t xml:space="preserve">默认情况下，Operations Manager 将所有自定义内容（如替代）保存到默认管理包。最佳做法是，为要自定义的每个密封管理包创建单独的管理包。 </w:t>
      </w:r>
    </w:p>
    <w:p w:rsidR="001D5F30" w:rsidRDefault="001D5F30">
      <w:r>
        <w:t>如果要创建管理包以用于存储密封管理包的自定义设置，则基于自定义管理包的名称来创建新管理包的名称是非常有用的。</w:t>
      </w:r>
    </w:p>
    <w:p w:rsidR="001D5F30" w:rsidRDefault="001D5F30">
      <w:r>
        <w:t>新建管理包用于存储每个密封管理包的自定义内容，可更轻松地将自定义内容从测试环境导出到生产环境。同时，还可更轻松地删除管理包，因为您必须在删除任何依赖关系后才能删除管理包。如果将所有管理包的自定义内容保存在默认管理包中，并且需要删除单个管理包，则必首先必须删除默认管理包，这同时也将删除对其他管理包的自定义内容。</w:t>
      </w:r>
    </w:p>
    <w:p w:rsidR="001D5F30" w:rsidRDefault="001D5F30">
      <w:pPr>
        <w:pStyle w:val="DSTOC1-2"/>
      </w:pPr>
      <w:bookmarkStart w:id="18" w:name="z3"/>
      <w:bookmarkStart w:id="19" w:name="z4"/>
      <w:bookmarkStart w:id="20" w:name="_Toc458678167"/>
      <w:bookmarkStart w:id="21" w:name="_Toc461777536"/>
      <w:bookmarkEnd w:id="18"/>
      <w:bookmarkEnd w:id="19"/>
      <w:r>
        <w:t>链接</w:t>
      </w:r>
      <w:bookmarkStart w:id="22" w:name="z875296f2d58e4444bc3f0350fcd3e7ff"/>
      <w:bookmarkEnd w:id="20"/>
      <w:bookmarkEnd w:id="21"/>
      <w:bookmarkEnd w:id="22"/>
    </w:p>
    <w:p w:rsidR="001D5F30" w:rsidRDefault="001D5F30">
      <w:r>
        <w:t>通过下列链接，您可以了解有关与 System Center 管理包关联的常用任务的相关信息：</w:t>
      </w:r>
    </w:p>
    <w:p w:rsidR="001D5F30" w:rsidRDefault="001D5F30">
      <w:pPr>
        <w:pStyle w:val="DSTOC3-0"/>
      </w:pPr>
      <w:r>
        <w:t>System Center 2016 - Operations Manager</w:t>
      </w:r>
    </w:p>
    <w:p w:rsidR="001D5F30" w:rsidRDefault="001D5F30"/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tab/>
      </w:r>
      <w:hyperlink r:id="rId13">
        <w:r>
          <w:rPr>
            <w:rStyle w:val="Hyperlink"/>
          </w:rPr>
          <w:t>管理包生命周期</w:t>
        </w:r>
      </w:hyperlink>
      <w:r>
        <w:t xml:space="preserve"> </w:t>
      </w:r>
    </w:p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tab/>
      </w:r>
      <w:hyperlink r:id="rId14">
        <w:r>
          <w:rPr>
            <w:rStyle w:val="Hyperlink"/>
          </w:rPr>
          <w:t>如何导入管理包</w:t>
        </w:r>
      </w:hyperlink>
      <w:r>
        <w:t xml:space="preserve"> </w:t>
      </w:r>
    </w:p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tab/>
      </w:r>
      <w:hyperlink r:id="rId15">
        <w:r>
          <w:rPr>
            <w:rStyle w:val="Hyperlink"/>
          </w:rPr>
          <w:t>使用目标设定和替代调节监视</w:t>
        </w:r>
      </w:hyperlink>
    </w:p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tab/>
      </w:r>
      <w:hyperlink r:id="rId16">
        <w:r>
          <w:rPr>
            <w:rStyle w:val="Hyperlink"/>
          </w:rPr>
          <w:t xml:space="preserve">如何创建运行方式帐户 </w:t>
        </w:r>
      </w:hyperlink>
      <w:r>
        <w:t xml:space="preserve"> </w:t>
      </w:r>
    </w:p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tab/>
      </w:r>
      <w:hyperlink r:id="rId17">
        <w:r>
          <w:rPr>
            <w:rStyle w:val="Hyperlink"/>
          </w:rPr>
          <w:t>如何导出管理包</w:t>
        </w:r>
      </w:hyperlink>
      <w:r>
        <w:t xml:space="preserve"> </w:t>
      </w:r>
    </w:p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tab/>
      </w:r>
      <w:hyperlink r:id="rId18">
        <w:r>
          <w:rPr>
            <w:rStyle w:val="Hyperlink"/>
          </w:rPr>
          <w:t>如何删除管理包</w:t>
        </w:r>
      </w:hyperlink>
      <w:r>
        <w:t xml:space="preserve"> </w:t>
      </w:r>
    </w:p>
    <w:p w:rsidR="001D5F30" w:rsidRDefault="001D5F30">
      <w:pPr>
        <w:pStyle w:val="DSTOC3-0"/>
      </w:pPr>
      <w:r>
        <w:t>Operations Manager 2007 R2</w:t>
      </w:r>
    </w:p>
    <w:p w:rsidR="001D5F30" w:rsidRDefault="001D5F30"/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tab/>
      </w:r>
      <w:hyperlink r:id="rId19">
        <w:r>
          <w:rPr>
            <w:rStyle w:val="Hyperlink"/>
          </w:rPr>
          <w:t>管理管理包生命周期</w:t>
        </w:r>
      </w:hyperlink>
      <w:r>
        <w:t xml:space="preserve"> </w:t>
      </w:r>
    </w:p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tab/>
      </w:r>
      <w:hyperlink r:id="rId20">
        <w:r>
          <w:rPr>
            <w:rStyle w:val="Hyperlink"/>
          </w:rPr>
          <w:t>如何在 Operations Manager 2007 中导入管理包</w:t>
        </w:r>
      </w:hyperlink>
      <w:r>
        <w:t xml:space="preserve"> </w:t>
      </w:r>
    </w:p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tab/>
      </w:r>
      <w:hyperlink r:id="rId21">
        <w:r>
          <w:rPr>
            <w:rStyle w:val="Hyperlink"/>
          </w:rPr>
          <w:t>如何使用替代监视</w:t>
        </w:r>
      </w:hyperlink>
    </w:p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lastRenderedPageBreak/>
        <w:t></w:t>
      </w:r>
      <w:r>
        <w:tab/>
      </w:r>
      <w:hyperlink r:id="rId22">
        <w:r>
          <w:rPr>
            <w:rStyle w:val="Hyperlink"/>
          </w:rPr>
          <w:t>如何在 Operations Manager 2007 中创建运行方式帐户</w:t>
        </w:r>
      </w:hyperlink>
      <w:r>
        <w:t xml:space="preserve"> </w:t>
      </w:r>
    </w:p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tab/>
      </w:r>
      <w:hyperlink r:id="rId23">
        <w:r>
          <w:rPr>
            <w:rStyle w:val="Hyperlink"/>
          </w:rPr>
          <w:t>如何修改现有运行方式配置</w:t>
        </w:r>
      </w:hyperlink>
      <w:r>
        <w:t xml:space="preserve"> </w:t>
      </w:r>
    </w:p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tab/>
      </w:r>
      <w:hyperlink r:id="rId24">
        <w:r>
          <w:rPr>
            <w:rStyle w:val="Hyperlink"/>
          </w:rPr>
          <w:t>如何导出管理包自定义</w:t>
        </w:r>
      </w:hyperlink>
      <w:r>
        <w:t xml:space="preserve"> </w:t>
      </w:r>
    </w:p>
    <w:p w:rsidR="001D5F30" w:rsidRDefault="001D5F30" w:rsidP="001D5F30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tab/>
      </w:r>
      <w:hyperlink r:id="rId25">
        <w:r>
          <w:rPr>
            <w:rStyle w:val="Hyperlink"/>
          </w:rPr>
          <w:t>如何删除管理包</w:t>
        </w:r>
      </w:hyperlink>
      <w:r>
        <w:t xml:space="preserve"> </w:t>
      </w:r>
    </w:p>
    <w:p w:rsidR="001D5F30" w:rsidRDefault="001D5F30">
      <w:r>
        <w:t xml:space="preserve">有关 Operations Manager 和管理包的相关问题，请参阅 </w:t>
      </w:r>
      <w:hyperlink r:id="rId26">
        <w:r>
          <w:rPr>
            <w:rStyle w:val="Hyperlink"/>
          </w:rPr>
          <w:t>System Center Operations Manager 社区论坛</w:t>
        </w:r>
      </w:hyperlink>
      <w:r>
        <w:t>。</w:t>
      </w:r>
    </w:p>
    <w:p w:rsidR="001D5F30" w:rsidRDefault="00A1121B">
      <w:hyperlink r:id="rId27">
        <w:r w:rsidR="001D5F30">
          <w:rPr>
            <w:rStyle w:val="Hyperlink"/>
          </w:rPr>
          <w:t>System Center Operations Manager Unleashed 博客</w:t>
        </w:r>
      </w:hyperlink>
      <w:r w:rsidR="001D5F30">
        <w:t>是一个有用的资源，其中包括指定管理包的“示例”帖。</w:t>
      </w:r>
    </w:p>
    <w:p w:rsidR="001D5F30" w:rsidRDefault="001D5F30">
      <w:r>
        <w:t xml:space="preserve">有关 Operations Manager 的其他信息，请参阅 </w:t>
      </w:r>
      <w:hyperlink r:id="rId28">
        <w:r>
          <w:rPr>
            <w:rStyle w:val="Hyperlink"/>
          </w:rPr>
          <w:t>System Center 2016 - Operations Manager 生存指南</w:t>
        </w:r>
      </w:hyperlink>
      <w:r>
        <w:t xml:space="preserve">和 </w:t>
      </w:r>
      <w:hyperlink r:id="rId29">
        <w:r>
          <w:rPr>
            <w:rStyle w:val="Hyperlink"/>
          </w:rPr>
          <w:t>Operations Manager 2007 管理包和报表创作资源</w:t>
        </w:r>
      </w:hyperlink>
      <w:r>
        <w:t xml:space="preserve"> </w:t>
      </w:r>
    </w:p>
    <w:p w:rsidR="001D5F30" w:rsidRDefault="001D5F30">
      <w:pPr>
        <w:pStyle w:val="AlertLabel"/>
        <w:framePr w:wrap="notBeside"/>
      </w:pPr>
      <w:r>
        <w:rPr>
          <w:noProof/>
          <w:lang w:val="en-US" w:bidi="ar-SA"/>
        </w:rPr>
        <w:drawing>
          <wp:inline distT="0" distB="0" distL="0" distR="0" wp14:anchorId="1768AE63" wp14:editId="1768AE64">
            <wp:extent cx="228600" cy="1524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重要提示 </w:t>
      </w:r>
    </w:p>
    <w:p w:rsidR="001D5F30" w:rsidRDefault="001D5F30">
      <w:pPr>
        <w:pStyle w:val="AlertText"/>
      </w:pPr>
      <w:r>
        <w:t>非 Microsoft 站点上的所有信息和内容均由该网站的所有者或用户提供。Microsoft 对此网站上的信息不提供任何公开、暗示或法定的担保。</w:t>
      </w:r>
    </w:p>
    <w:p w:rsidR="001D5F30" w:rsidRDefault="001D5F30">
      <w:pPr>
        <w:pStyle w:val="DSTOC1-2"/>
      </w:pPr>
      <w:bookmarkStart w:id="23" w:name="_Toc458678168"/>
      <w:bookmarkStart w:id="24" w:name="_Toc461777537"/>
      <w:r>
        <w:t>附录：管理包内容</w:t>
      </w:r>
      <w:bookmarkStart w:id="25" w:name="zf475f3cc57b84a049d89cda7b1f37ba8"/>
      <w:bookmarkEnd w:id="23"/>
      <w:bookmarkEnd w:id="24"/>
      <w:bookmarkEnd w:id="25"/>
    </w:p>
    <w:p w:rsidR="001D5F30" w:rsidRDefault="001D5F30">
      <w:r>
        <w:t xml:space="preserve">System Center 2016 Operations Manager 的 Windows Server 2016 分布式事务处理协调器管理包会发现以下各部分所述的对象类型。并非所有对象都能被自动发现。使用替代功能可发现无法自动发现的对象。 </w:t>
      </w:r>
    </w:p>
    <w:p w:rsidR="00682C24" w:rsidRPr="00DD650A" w:rsidRDefault="00682C24" w:rsidP="00682C24">
      <w:pPr>
        <w:pStyle w:val="DSTOC3-0"/>
      </w:pPr>
      <w:r>
        <w:t>Microsoft.MSDTC.10.0.Discovery</w:t>
      </w:r>
    </w:p>
    <w:p w:rsidR="00682C24" w:rsidRPr="00DD650A" w:rsidRDefault="00682C24" w:rsidP="00682C24">
      <w:pPr>
        <w:pStyle w:val="Label"/>
      </w:pPr>
      <w:r>
        <w:t>发现信息</w:t>
      </w: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2870"/>
        <w:gridCol w:w="2870"/>
        <w:gridCol w:w="2870"/>
      </w:tblGrid>
      <w:tr w:rsidR="00682C24" w:rsidRPr="00DD650A" w:rsidTr="009F1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682C24" w:rsidRPr="00DD650A" w:rsidRDefault="00682C24" w:rsidP="009F19EF">
            <w:r>
              <w:t>间隔</w:t>
            </w:r>
          </w:p>
        </w:tc>
        <w:tc>
          <w:tcPr>
            <w:tcW w:w="4428" w:type="dxa"/>
          </w:tcPr>
          <w:p w:rsidR="00682C24" w:rsidRPr="00DD650A" w:rsidRDefault="00682C24" w:rsidP="009F19EF">
            <w:r>
              <w:t>已启用</w:t>
            </w:r>
          </w:p>
        </w:tc>
        <w:tc>
          <w:tcPr>
            <w:tcW w:w="4428" w:type="dxa"/>
          </w:tcPr>
          <w:p w:rsidR="00682C24" w:rsidRPr="00DD650A" w:rsidRDefault="00682C24" w:rsidP="009F19EF">
            <w:r>
              <w:t>启用时间</w:t>
            </w:r>
          </w:p>
        </w:tc>
      </w:tr>
      <w:tr w:rsidR="00682C24" w:rsidRPr="00DD650A" w:rsidTr="009F19EF">
        <w:tc>
          <w:tcPr>
            <w:tcW w:w="4428" w:type="dxa"/>
          </w:tcPr>
          <w:p w:rsidR="00682C24" w:rsidRPr="00DD650A" w:rsidRDefault="00682C24" w:rsidP="009F19EF">
            <w:r>
              <w:t>43200 秒</w:t>
            </w:r>
          </w:p>
        </w:tc>
        <w:tc>
          <w:tcPr>
            <w:tcW w:w="4428" w:type="dxa"/>
          </w:tcPr>
          <w:p w:rsidR="00682C24" w:rsidRPr="00DD650A" w:rsidRDefault="00682C24" w:rsidP="009F19EF">
            <w:r>
              <w:t>真</w:t>
            </w:r>
          </w:p>
        </w:tc>
        <w:tc>
          <w:tcPr>
            <w:tcW w:w="4428" w:type="dxa"/>
          </w:tcPr>
          <w:p w:rsidR="00682C24" w:rsidRPr="00DD650A" w:rsidRDefault="00682C24" w:rsidP="009F19EF">
            <w:r>
              <w:t>不适用</w:t>
            </w:r>
          </w:p>
        </w:tc>
      </w:tr>
    </w:tbl>
    <w:p w:rsidR="00682C24" w:rsidRPr="00DD650A" w:rsidRDefault="00682C24" w:rsidP="00682C24">
      <w:pPr>
        <w:pStyle w:val="TableSpacing"/>
        <w:rPr>
          <w:rFonts w:cs="Arial"/>
        </w:rPr>
      </w:pPr>
    </w:p>
    <w:p w:rsidR="00682C24" w:rsidRPr="00DD650A" w:rsidRDefault="00682C24" w:rsidP="00682C24">
      <w:pPr>
        <w:pStyle w:val="Label"/>
      </w:pPr>
      <w:r>
        <w:t>相关监视器</w:t>
      </w:r>
    </w:p>
    <w:tbl>
      <w:tblPr>
        <w:tblStyle w:val="TablewithHeader"/>
        <w:tblW w:w="0" w:type="auto"/>
        <w:tblLayout w:type="fixed"/>
        <w:tblLook w:val="01E0" w:firstRow="1" w:lastRow="1" w:firstColumn="1" w:lastColumn="1" w:noHBand="0" w:noVBand="0"/>
      </w:tblPr>
      <w:tblGrid>
        <w:gridCol w:w="1605"/>
        <w:gridCol w:w="1260"/>
        <w:gridCol w:w="900"/>
        <w:gridCol w:w="1440"/>
        <w:gridCol w:w="1080"/>
        <w:gridCol w:w="547"/>
        <w:gridCol w:w="713"/>
        <w:gridCol w:w="1065"/>
      </w:tblGrid>
      <w:tr w:rsidR="00682C24" w:rsidRPr="00DD650A" w:rsidTr="009F1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5" w:type="dxa"/>
          </w:tcPr>
          <w:p w:rsidR="00682C24" w:rsidRPr="00DD650A" w:rsidRDefault="00682C24" w:rsidP="009F19EF">
            <w:r>
              <w:t>监视器</w:t>
            </w:r>
          </w:p>
        </w:tc>
        <w:tc>
          <w:tcPr>
            <w:tcW w:w="1260" w:type="dxa"/>
          </w:tcPr>
          <w:p w:rsidR="00682C24" w:rsidRPr="00DD650A" w:rsidRDefault="00682C24" w:rsidP="009F19EF">
            <w:r>
              <w:t>数据源</w:t>
            </w:r>
          </w:p>
        </w:tc>
        <w:tc>
          <w:tcPr>
            <w:tcW w:w="900" w:type="dxa"/>
          </w:tcPr>
          <w:p w:rsidR="00682C24" w:rsidRPr="00DD650A" w:rsidRDefault="00682C24" w:rsidP="009F19EF">
            <w:r>
              <w:t>间隔</w:t>
            </w:r>
          </w:p>
        </w:tc>
        <w:tc>
          <w:tcPr>
            <w:tcW w:w="1440" w:type="dxa"/>
          </w:tcPr>
          <w:p w:rsidR="00682C24" w:rsidRPr="00DD650A" w:rsidRDefault="00682C24" w:rsidP="009F19EF">
            <w:r>
              <w:t>警报</w:t>
            </w:r>
          </w:p>
        </w:tc>
        <w:tc>
          <w:tcPr>
            <w:tcW w:w="1080" w:type="dxa"/>
          </w:tcPr>
          <w:p w:rsidR="00682C24" w:rsidRPr="00DD650A" w:rsidRDefault="00682C24" w:rsidP="009F19EF">
            <w:r>
              <w:t>复位行为</w:t>
            </w:r>
          </w:p>
        </w:tc>
        <w:tc>
          <w:tcPr>
            <w:tcW w:w="547" w:type="dxa"/>
          </w:tcPr>
          <w:p w:rsidR="00682C24" w:rsidRPr="00DD650A" w:rsidRDefault="00682C24" w:rsidP="009F19EF">
            <w:r>
              <w:t>相应规则</w:t>
            </w:r>
          </w:p>
        </w:tc>
        <w:tc>
          <w:tcPr>
            <w:tcW w:w="713" w:type="dxa"/>
          </w:tcPr>
          <w:p w:rsidR="00682C24" w:rsidRPr="00DD650A" w:rsidRDefault="00682C24" w:rsidP="009F19EF">
            <w:r>
              <w:t>已启用</w:t>
            </w:r>
          </w:p>
        </w:tc>
        <w:tc>
          <w:tcPr>
            <w:tcW w:w="1065" w:type="dxa"/>
          </w:tcPr>
          <w:p w:rsidR="00682C24" w:rsidRPr="00DD650A" w:rsidRDefault="00682C24" w:rsidP="009F19EF">
            <w:r>
              <w:t>启用时间</w:t>
            </w:r>
          </w:p>
        </w:tc>
      </w:tr>
      <w:tr w:rsidR="00682C24" w:rsidRPr="00DD650A" w:rsidTr="009F19EF">
        <w:tc>
          <w:tcPr>
            <w:tcW w:w="1605" w:type="dxa"/>
          </w:tcPr>
          <w:p w:rsidR="00682C24" w:rsidRDefault="00682C24" w:rsidP="009F19EF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kern w:val="0"/>
                <w:sz w:val="19"/>
                <w:szCs w:val="19"/>
              </w:rPr>
            </w:pPr>
            <w:r>
              <w:rPr>
                <w:color w:val="0000FF"/>
                <w:kern w:val="0"/>
                <w:sz w:val="19"/>
              </w:rPr>
              <w:t>Microsoft.MSDTC.10.0.Monitor.Service</w:t>
            </w:r>
          </w:p>
          <w:p w:rsidR="00682C24" w:rsidRPr="00DD650A" w:rsidRDefault="00682C24" w:rsidP="009F19EF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682C24" w:rsidRPr="00DD650A" w:rsidRDefault="00682C24" w:rsidP="009F19EF">
            <w:r>
              <w:rPr>
                <w:rStyle w:val="Italic"/>
              </w:rPr>
              <w:t>服务名称 = MSDTC</w:t>
            </w:r>
          </w:p>
        </w:tc>
        <w:tc>
          <w:tcPr>
            <w:tcW w:w="900" w:type="dxa"/>
          </w:tcPr>
          <w:p w:rsidR="00682C24" w:rsidRPr="00DD650A" w:rsidRDefault="00682C24" w:rsidP="009F19EF">
            <w:r>
              <w:t>间隔周期</w:t>
            </w:r>
          </w:p>
        </w:tc>
        <w:tc>
          <w:tcPr>
            <w:tcW w:w="1440" w:type="dxa"/>
          </w:tcPr>
          <w:p w:rsidR="00682C24" w:rsidRDefault="00682C24" w:rsidP="009F19EF">
            <w:r>
              <w:t xml:space="preserve">真  </w:t>
            </w:r>
          </w:p>
          <w:p w:rsidR="00682C24" w:rsidRPr="007E73C8" w:rsidRDefault="00682C24" w:rsidP="009F19EF">
            <w:pPr>
              <w:rPr>
                <w:sz w:val="16"/>
                <w:szCs w:val="16"/>
              </w:rPr>
            </w:pPr>
            <w:r>
              <w:rPr>
                <w:sz w:val="16"/>
              </w:rPr>
              <w:t>警报优先级：正常</w:t>
            </w:r>
          </w:p>
          <w:p w:rsidR="00682C24" w:rsidRPr="00DD650A" w:rsidRDefault="00682C24" w:rsidP="009F19EF">
            <w:r>
              <w:rPr>
                <w:sz w:val="16"/>
              </w:rPr>
              <w:t>警报严重性：错误</w:t>
            </w:r>
          </w:p>
        </w:tc>
        <w:tc>
          <w:tcPr>
            <w:tcW w:w="1080" w:type="dxa"/>
          </w:tcPr>
          <w:p w:rsidR="00682C24" w:rsidRPr="00DD650A" w:rsidRDefault="00682C24" w:rsidP="009F19EF">
            <w:r>
              <w:t xml:space="preserve">自动 </w:t>
            </w:r>
          </w:p>
        </w:tc>
        <w:tc>
          <w:tcPr>
            <w:tcW w:w="547" w:type="dxa"/>
          </w:tcPr>
          <w:p w:rsidR="00682C24" w:rsidRPr="00DD650A" w:rsidRDefault="00682C24" w:rsidP="009F19EF">
            <w:pPr>
              <w:rPr>
                <w:rFonts w:cs="Arial"/>
              </w:rPr>
            </w:pPr>
          </w:p>
        </w:tc>
        <w:tc>
          <w:tcPr>
            <w:tcW w:w="713" w:type="dxa"/>
          </w:tcPr>
          <w:p w:rsidR="00682C24" w:rsidRPr="00DD650A" w:rsidRDefault="00682C24" w:rsidP="009F19EF">
            <w:r>
              <w:t xml:space="preserve">真 </w:t>
            </w:r>
          </w:p>
        </w:tc>
        <w:tc>
          <w:tcPr>
            <w:tcW w:w="1065" w:type="dxa"/>
          </w:tcPr>
          <w:p w:rsidR="00682C24" w:rsidRPr="00DD650A" w:rsidRDefault="00682C24" w:rsidP="009F19EF">
            <w:r>
              <w:t xml:space="preserve"> “不适用”</w:t>
            </w:r>
          </w:p>
        </w:tc>
      </w:tr>
    </w:tbl>
    <w:p w:rsidR="00682C24" w:rsidRPr="00DD650A" w:rsidRDefault="00682C24" w:rsidP="00682C24">
      <w:pPr>
        <w:pStyle w:val="TableSpacing"/>
        <w:rPr>
          <w:rFonts w:cs="Arial"/>
        </w:rPr>
      </w:pPr>
    </w:p>
    <w:p w:rsidR="00682C24" w:rsidRPr="00DD650A" w:rsidRDefault="00682C24" w:rsidP="00682C24">
      <w:pPr>
        <w:pStyle w:val="AlertLabel"/>
        <w:framePr w:wrap="notBeside"/>
      </w:pPr>
      <w:r>
        <w:rPr>
          <w:rFonts w:cs="Arial"/>
          <w:noProof/>
          <w:lang w:val="en-US" w:bidi="ar-SA"/>
        </w:rPr>
        <w:drawing>
          <wp:inline distT="0" distB="0" distL="0" distR="0" wp14:anchorId="77A4D040" wp14:editId="08D617CC">
            <wp:extent cx="228600" cy="152400"/>
            <wp:effectExtent l="0" t="0" r="0" b="0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注意 </w:t>
      </w:r>
    </w:p>
    <w:p w:rsidR="00682C24" w:rsidRPr="00DD650A" w:rsidRDefault="00682C24" w:rsidP="00682C24">
      <w:pPr>
        <w:pStyle w:val="AlertText"/>
      </w:pPr>
      <w:r>
        <w:lastRenderedPageBreak/>
        <w:t>如果要使用连接器，则可以禁用监视器，并启用其相应的规则来启用警报，而无需更改运行状况状态:</w:t>
      </w:r>
    </w:p>
    <w:p w:rsidR="00682C24" w:rsidRPr="00DD650A" w:rsidRDefault="00682C24" w:rsidP="00682C24">
      <w:pPr>
        <w:pStyle w:val="TableSpacing"/>
        <w:rPr>
          <w:rFonts w:cs="Arial"/>
        </w:rPr>
      </w:pPr>
    </w:p>
    <w:p w:rsidR="00682C24" w:rsidRPr="00DD650A" w:rsidRDefault="00682C24" w:rsidP="00682C24">
      <w:pPr>
        <w:pStyle w:val="AlertLabel"/>
        <w:framePr w:wrap="notBeside"/>
      </w:pPr>
      <w:r>
        <w:rPr>
          <w:rFonts w:cs="Arial"/>
          <w:noProof/>
          <w:lang w:val="en-US" w:bidi="ar-SA"/>
        </w:rPr>
        <w:drawing>
          <wp:inline distT="0" distB="0" distL="0" distR="0" wp14:anchorId="185BB0EC" wp14:editId="109F0FF9">
            <wp:extent cx="228600" cy="152400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注意 </w:t>
      </w:r>
    </w:p>
    <w:p w:rsidR="00682C24" w:rsidRPr="00DD650A" w:rsidRDefault="00682C24" w:rsidP="00682C24">
      <w:pPr>
        <w:pStyle w:val="AlertText"/>
      </w:pPr>
      <w:r>
        <w:t>禁用此规则并启用其相应的监视器来启用警报、状态更改和运行状况汇总。</w:t>
      </w:r>
    </w:p>
    <w:p w:rsidR="00682C24" w:rsidRPr="00DD650A" w:rsidRDefault="00682C24" w:rsidP="00682C24">
      <w:pPr>
        <w:pStyle w:val="Label"/>
      </w:pPr>
      <w:r>
        <w:t>相关视图</w:t>
      </w:r>
    </w:p>
    <w:tbl>
      <w:tblPr>
        <w:tblStyle w:val="TablewithHeader"/>
        <w:tblW w:w="0" w:type="auto"/>
        <w:tblLayout w:type="fixed"/>
        <w:tblLook w:val="01E0" w:firstRow="1" w:lastRow="1" w:firstColumn="1" w:lastColumn="1" w:noHBand="0" w:noVBand="0"/>
      </w:tblPr>
      <w:tblGrid>
        <w:gridCol w:w="3765"/>
        <w:gridCol w:w="3137"/>
        <w:gridCol w:w="1708"/>
      </w:tblGrid>
      <w:tr w:rsidR="00682C24" w:rsidRPr="00DD650A" w:rsidTr="009F1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65" w:type="dxa"/>
          </w:tcPr>
          <w:p w:rsidR="00682C24" w:rsidRPr="00DD650A" w:rsidRDefault="00682C24" w:rsidP="009F19EF">
            <w:r>
              <w:t>视图</w:t>
            </w:r>
          </w:p>
        </w:tc>
        <w:tc>
          <w:tcPr>
            <w:tcW w:w="3137" w:type="dxa"/>
          </w:tcPr>
          <w:p w:rsidR="00682C24" w:rsidRPr="00DD650A" w:rsidRDefault="00682C24" w:rsidP="009F19EF">
            <w:r>
              <w:t>说明</w:t>
            </w:r>
          </w:p>
        </w:tc>
        <w:tc>
          <w:tcPr>
            <w:tcW w:w="1708" w:type="dxa"/>
          </w:tcPr>
          <w:p w:rsidR="00682C24" w:rsidRPr="00DD650A" w:rsidRDefault="00682C24" w:rsidP="009F19EF">
            <w:r>
              <w:t>填充此视图的规则和监视器</w:t>
            </w:r>
          </w:p>
        </w:tc>
      </w:tr>
      <w:tr w:rsidR="00682C24" w:rsidRPr="00DD650A" w:rsidTr="009F19EF">
        <w:tc>
          <w:tcPr>
            <w:tcW w:w="3765" w:type="dxa"/>
          </w:tcPr>
          <w:p w:rsidR="00682C24" w:rsidRDefault="00682C24" w:rsidP="009F19EF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kern w:val="0"/>
                <w:sz w:val="19"/>
                <w:szCs w:val="19"/>
              </w:rPr>
            </w:pPr>
            <w:r>
              <w:rPr>
                <w:color w:val="0000FF"/>
                <w:kern w:val="0"/>
                <w:sz w:val="19"/>
              </w:rPr>
              <w:t>Microsoft.MSDTC.10.0.State.View</w:t>
            </w:r>
          </w:p>
          <w:p w:rsidR="00682C24" w:rsidRPr="00DD650A" w:rsidRDefault="00682C24" w:rsidP="009F19EF">
            <w:pPr>
              <w:rPr>
                <w:rFonts w:cs="Arial"/>
              </w:rPr>
            </w:pPr>
          </w:p>
        </w:tc>
        <w:tc>
          <w:tcPr>
            <w:tcW w:w="3137" w:type="dxa"/>
          </w:tcPr>
          <w:p w:rsidR="00682C24" w:rsidRPr="00DD650A" w:rsidRDefault="00682C24" w:rsidP="009F19EF">
            <w:r>
              <w:t>显示 MSDTC 服务</w:t>
            </w:r>
          </w:p>
        </w:tc>
        <w:tc>
          <w:tcPr>
            <w:tcW w:w="1708" w:type="dxa"/>
          </w:tcPr>
          <w:p w:rsidR="00682C24" w:rsidRDefault="00682C24" w:rsidP="009F19EF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kern w:val="0"/>
                <w:sz w:val="19"/>
                <w:szCs w:val="19"/>
              </w:rPr>
            </w:pPr>
            <w:r>
              <w:rPr>
                <w:rFonts w:cs="Arial"/>
                <w:b/>
              </w:rPr>
              <w:t></w:t>
            </w:r>
            <w:r>
              <w:tab/>
            </w:r>
            <w:r>
              <w:rPr>
                <w:color w:val="0000FF"/>
                <w:kern w:val="0"/>
                <w:sz w:val="19"/>
              </w:rPr>
              <w:t>Microsoft.MSDTC.10.0.Monitor.Service</w:t>
            </w:r>
          </w:p>
          <w:p w:rsidR="00682C24" w:rsidRDefault="00682C24" w:rsidP="009F1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nsolas" w:eastAsia="Times New Roman" w:hAnsi="Consolas" w:cs="Consolas"/>
                <w:color w:val="0000FF"/>
                <w:kern w:val="0"/>
                <w:sz w:val="19"/>
                <w:szCs w:val="19"/>
              </w:rPr>
            </w:pPr>
          </w:p>
          <w:p w:rsidR="00682C24" w:rsidRPr="00DD650A" w:rsidRDefault="00682C24" w:rsidP="009F19EF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rFonts w:cs="Arial"/>
              </w:rPr>
            </w:pPr>
          </w:p>
          <w:p w:rsidR="00682C24" w:rsidRPr="00DD650A" w:rsidRDefault="00682C24" w:rsidP="009F19EF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rFonts w:cs="Arial"/>
              </w:rPr>
            </w:pPr>
          </w:p>
        </w:tc>
      </w:tr>
    </w:tbl>
    <w:p w:rsidR="00682C24" w:rsidRPr="00DD650A" w:rsidRDefault="00682C24" w:rsidP="00682C24">
      <w:pPr>
        <w:pStyle w:val="TableSpacing"/>
        <w:rPr>
          <w:rFonts w:cs="Arial"/>
        </w:rPr>
      </w:pPr>
    </w:p>
    <w:p w:rsidR="00682C24" w:rsidRPr="00DD650A" w:rsidRDefault="00682C24" w:rsidP="00682C24">
      <w:pPr>
        <w:pStyle w:val="TableSpacing"/>
        <w:rPr>
          <w:rFonts w:cs="Arial"/>
        </w:rPr>
      </w:pPr>
    </w:p>
    <w:p w:rsidR="00682C24" w:rsidRPr="00DD650A" w:rsidRDefault="00682C24" w:rsidP="00682C24">
      <w:pPr>
        <w:pStyle w:val="DSTOC3-0"/>
        <w:rPr>
          <w:rFonts w:cs="Arial"/>
        </w:rPr>
      </w:pPr>
    </w:p>
    <w:p w:rsidR="00682C24" w:rsidRPr="00DD650A" w:rsidRDefault="00682C24" w:rsidP="00682C24">
      <w:pPr>
        <w:pStyle w:val="TableSpacing"/>
        <w:rPr>
          <w:rFonts w:cs="Arial"/>
        </w:rPr>
      </w:pPr>
    </w:p>
    <w:p w:rsidR="00682C24" w:rsidRPr="00DD650A" w:rsidRDefault="00682C24" w:rsidP="00682C24">
      <w:pPr>
        <w:pStyle w:val="DSTOC3-0"/>
      </w:pPr>
      <w:r>
        <w:t>Microsoft.MSDTC.10.0.ClusteredRoleDiscovery</w:t>
      </w:r>
    </w:p>
    <w:p w:rsidR="00682C24" w:rsidRPr="00DD650A" w:rsidRDefault="00682C24" w:rsidP="00682C24">
      <w:pPr>
        <w:pStyle w:val="Label"/>
      </w:pPr>
      <w:r>
        <w:t>发现信息</w:t>
      </w: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2870"/>
        <w:gridCol w:w="2870"/>
        <w:gridCol w:w="2870"/>
      </w:tblGrid>
      <w:tr w:rsidR="00682C24" w:rsidRPr="00DD650A" w:rsidTr="009F1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682C24" w:rsidRPr="00DD650A" w:rsidRDefault="00682C24" w:rsidP="009F19EF">
            <w:r>
              <w:t>间隔</w:t>
            </w:r>
          </w:p>
        </w:tc>
        <w:tc>
          <w:tcPr>
            <w:tcW w:w="4428" w:type="dxa"/>
          </w:tcPr>
          <w:p w:rsidR="00682C24" w:rsidRPr="00DD650A" w:rsidRDefault="00682C24" w:rsidP="009F19EF">
            <w:r>
              <w:t>已启用</w:t>
            </w:r>
          </w:p>
        </w:tc>
        <w:tc>
          <w:tcPr>
            <w:tcW w:w="4428" w:type="dxa"/>
          </w:tcPr>
          <w:p w:rsidR="00682C24" w:rsidRPr="00DD650A" w:rsidRDefault="00682C24" w:rsidP="009F19EF">
            <w:r>
              <w:t>启用时间</w:t>
            </w:r>
          </w:p>
        </w:tc>
      </w:tr>
      <w:tr w:rsidR="00682C24" w:rsidRPr="00DD650A" w:rsidTr="009F19EF">
        <w:tc>
          <w:tcPr>
            <w:tcW w:w="4428" w:type="dxa"/>
          </w:tcPr>
          <w:p w:rsidR="00682C24" w:rsidRPr="00DD650A" w:rsidRDefault="00682C24" w:rsidP="009F19EF">
            <w:r>
              <w:t>43200 秒</w:t>
            </w:r>
          </w:p>
        </w:tc>
        <w:tc>
          <w:tcPr>
            <w:tcW w:w="4428" w:type="dxa"/>
          </w:tcPr>
          <w:p w:rsidR="00682C24" w:rsidRPr="00DD650A" w:rsidRDefault="00682C24" w:rsidP="009F19EF">
            <w:r>
              <w:t>真</w:t>
            </w:r>
          </w:p>
        </w:tc>
        <w:tc>
          <w:tcPr>
            <w:tcW w:w="4428" w:type="dxa"/>
          </w:tcPr>
          <w:p w:rsidR="00682C24" w:rsidRPr="00DD650A" w:rsidRDefault="00682C24" w:rsidP="009F19EF">
            <w:r>
              <w:t>不适用</w:t>
            </w:r>
          </w:p>
        </w:tc>
      </w:tr>
    </w:tbl>
    <w:p w:rsidR="00682C24" w:rsidRPr="00DD650A" w:rsidRDefault="00682C24" w:rsidP="00682C24">
      <w:pPr>
        <w:pStyle w:val="TableSpacing"/>
        <w:rPr>
          <w:rFonts w:cs="Arial"/>
        </w:rPr>
      </w:pPr>
    </w:p>
    <w:p w:rsidR="00682C24" w:rsidRPr="00DD650A" w:rsidRDefault="00682C24" w:rsidP="00682C24">
      <w:pPr>
        <w:pStyle w:val="Label"/>
      </w:pPr>
      <w:r>
        <w:t>相关监视器</w:t>
      </w:r>
    </w:p>
    <w:tbl>
      <w:tblPr>
        <w:tblStyle w:val="TablewithHeader"/>
        <w:tblW w:w="0" w:type="auto"/>
        <w:tblLayout w:type="fixed"/>
        <w:tblLook w:val="01E0" w:firstRow="1" w:lastRow="1" w:firstColumn="1" w:lastColumn="1" w:noHBand="0" w:noVBand="0"/>
      </w:tblPr>
      <w:tblGrid>
        <w:gridCol w:w="1605"/>
        <w:gridCol w:w="1260"/>
        <w:gridCol w:w="900"/>
        <w:gridCol w:w="1440"/>
        <w:gridCol w:w="1080"/>
        <w:gridCol w:w="547"/>
        <w:gridCol w:w="713"/>
        <w:gridCol w:w="1065"/>
      </w:tblGrid>
      <w:tr w:rsidR="00682C24" w:rsidRPr="00DD650A" w:rsidTr="009F1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5" w:type="dxa"/>
          </w:tcPr>
          <w:p w:rsidR="00682C24" w:rsidRPr="00DD650A" w:rsidRDefault="00682C24" w:rsidP="009F19EF">
            <w:r>
              <w:t>监视器</w:t>
            </w:r>
          </w:p>
        </w:tc>
        <w:tc>
          <w:tcPr>
            <w:tcW w:w="1260" w:type="dxa"/>
          </w:tcPr>
          <w:p w:rsidR="00682C24" w:rsidRPr="00DD650A" w:rsidRDefault="00682C24" w:rsidP="009F19EF">
            <w:r>
              <w:t>数据源</w:t>
            </w:r>
          </w:p>
        </w:tc>
        <w:tc>
          <w:tcPr>
            <w:tcW w:w="900" w:type="dxa"/>
          </w:tcPr>
          <w:p w:rsidR="00682C24" w:rsidRPr="00DD650A" w:rsidRDefault="00682C24" w:rsidP="009F19EF">
            <w:r>
              <w:t>间隔</w:t>
            </w:r>
          </w:p>
        </w:tc>
        <w:tc>
          <w:tcPr>
            <w:tcW w:w="1440" w:type="dxa"/>
          </w:tcPr>
          <w:p w:rsidR="00682C24" w:rsidRPr="00DD650A" w:rsidRDefault="00682C24" w:rsidP="009F19EF">
            <w:r>
              <w:t>警报</w:t>
            </w:r>
          </w:p>
        </w:tc>
        <w:tc>
          <w:tcPr>
            <w:tcW w:w="1080" w:type="dxa"/>
          </w:tcPr>
          <w:p w:rsidR="00682C24" w:rsidRPr="00DD650A" w:rsidRDefault="00682C24" w:rsidP="009F19EF">
            <w:r>
              <w:t>复位行为</w:t>
            </w:r>
          </w:p>
        </w:tc>
        <w:tc>
          <w:tcPr>
            <w:tcW w:w="547" w:type="dxa"/>
          </w:tcPr>
          <w:p w:rsidR="00682C24" w:rsidRPr="00DD650A" w:rsidRDefault="00682C24" w:rsidP="009F19EF">
            <w:r>
              <w:t>相应规则</w:t>
            </w:r>
          </w:p>
        </w:tc>
        <w:tc>
          <w:tcPr>
            <w:tcW w:w="713" w:type="dxa"/>
          </w:tcPr>
          <w:p w:rsidR="00682C24" w:rsidRPr="00DD650A" w:rsidRDefault="00682C24" w:rsidP="009F19EF">
            <w:r>
              <w:t>已启用</w:t>
            </w:r>
          </w:p>
        </w:tc>
        <w:tc>
          <w:tcPr>
            <w:tcW w:w="1065" w:type="dxa"/>
          </w:tcPr>
          <w:p w:rsidR="00682C24" w:rsidRPr="00DD650A" w:rsidRDefault="00682C24" w:rsidP="009F19EF">
            <w:r>
              <w:t>启用时间</w:t>
            </w:r>
          </w:p>
        </w:tc>
      </w:tr>
      <w:tr w:rsidR="00682C24" w:rsidRPr="00DD650A" w:rsidTr="009F19EF">
        <w:tc>
          <w:tcPr>
            <w:tcW w:w="1605" w:type="dxa"/>
          </w:tcPr>
          <w:p w:rsidR="00682C24" w:rsidRDefault="00682C24" w:rsidP="009F19EF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kern w:val="0"/>
                <w:sz w:val="19"/>
                <w:szCs w:val="19"/>
              </w:rPr>
            </w:pPr>
            <w:r>
              <w:rPr>
                <w:color w:val="0000FF"/>
                <w:kern w:val="0"/>
                <w:sz w:val="19"/>
              </w:rPr>
              <w:t>Microsoft.MSDTC.10.0.Monitor.ClusteredRole</w:t>
            </w:r>
          </w:p>
          <w:p w:rsidR="00682C24" w:rsidRPr="00DD650A" w:rsidRDefault="00682C24" w:rsidP="009F19EF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682C24" w:rsidRPr="00DD650A" w:rsidRDefault="00682C24" w:rsidP="009F19EF">
            <w:r>
              <w:t>MSCLUSTER_Resource</w:t>
            </w:r>
          </w:p>
        </w:tc>
        <w:tc>
          <w:tcPr>
            <w:tcW w:w="900" w:type="dxa"/>
          </w:tcPr>
          <w:p w:rsidR="00682C24" w:rsidRPr="00DD650A" w:rsidRDefault="00682C24" w:rsidP="009F19EF">
            <w:r>
              <w:t>间隔周期</w:t>
            </w:r>
          </w:p>
        </w:tc>
        <w:tc>
          <w:tcPr>
            <w:tcW w:w="1440" w:type="dxa"/>
          </w:tcPr>
          <w:p w:rsidR="00682C24" w:rsidRPr="00DD650A" w:rsidRDefault="00682C24" w:rsidP="009F19EF">
            <w:r>
              <w:t>假</w:t>
            </w:r>
          </w:p>
        </w:tc>
        <w:tc>
          <w:tcPr>
            <w:tcW w:w="1080" w:type="dxa"/>
          </w:tcPr>
          <w:p w:rsidR="00682C24" w:rsidRPr="00DD650A" w:rsidRDefault="00682C24" w:rsidP="009F19EF">
            <w:r>
              <w:t xml:space="preserve">自动 </w:t>
            </w:r>
          </w:p>
        </w:tc>
        <w:tc>
          <w:tcPr>
            <w:tcW w:w="547" w:type="dxa"/>
          </w:tcPr>
          <w:p w:rsidR="00682C24" w:rsidRPr="00DD650A" w:rsidRDefault="00682C24" w:rsidP="009F19EF">
            <w:pPr>
              <w:rPr>
                <w:rFonts w:cs="Arial"/>
              </w:rPr>
            </w:pPr>
          </w:p>
        </w:tc>
        <w:tc>
          <w:tcPr>
            <w:tcW w:w="713" w:type="dxa"/>
          </w:tcPr>
          <w:p w:rsidR="00682C24" w:rsidRPr="00DD650A" w:rsidRDefault="00682C24" w:rsidP="009F19EF">
            <w:r>
              <w:t xml:space="preserve">真 </w:t>
            </w:r>
          </w:p>
        </w:tc>
        <w:tc>
          <w:tcPr>
            <w:tcW w:w="1065" w:type="dxa"/>
          </w:tcPr>
          <w:p w:rsidR="00682C24" w:rsidRPr="00DD650A" w:rsidRDefault="00682C24" w:rsidP="009F19EF">
            <w:r>
              <w:t xml:space="preserve"> “不适用”</w:t>
            </w:r>
          </w:p>
        </w:tc>
      </w:tr>
    </w:tbl>
    <w:p w:rsidR="00682C24" w:rsidRPr="00DD650A" w:rsidRDefault="00682C24" w:rsidP="00682C24">
      <w:pPr>
        <w:pStyle w:val="TableSpacing"/>
        <w:rPr>
          <w:rFonts w:cs="Arial"/>
        </w:rPr>
      </w:pPr>
    </w:p>
    <w:p w:rsidR="00682C24" w:rsidRPr="00DD650A" w:rsidRDefault="00682C24" w:rsidP="00682C24">
      <w:pPr>
        <w:pStyle w:val="AlertLabel"/>
        <w:framePr w:wrap="notBeside"/>
      </w:pPr>
      <w:r>
        <w:rPr>
          <w:rFonts w:cs="Arial"/>
          <w:noProof/>
          <w:lang w:val="en-US" w:bidi="ar-SA"/>
        </w:rPr>
        <w:drawing>
          <wp:inline distT="0" distB="0" distL="0" distR="0" wp14:anchorId="41348CD0" wp14:editId="180ADABC">
            <wp:extent cx="228600" cy="1524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注意 </w:t>
      </w:r>
    </w:p>
    <w:p w:rsidR="00682C24" w:rsidRPr="00DD650A" w:rsidRDefault="00682C24" w:rsidP="00682C24">
      <w:pPr>
        <w:pStyle w:val="AlertText"/>
      </w:pPr>
      <w:r>
        <w:t>如果要使用连接器，则可以禁用监视器，并启用其相应的规则来启用警报，而无需更改运行状况状态:</w:t>
      </w:r>
    </w:p>
    <w:p w:rsidR="00682C24" w:rsidRPr="00DD650A" w:rsidRDefault="00682C24" w:rsidP="00682C24">
      <w:pPr>
        <w:pStyle w:val="TableSpacing"/>
        <w:rPr>
          <w:rFonts w:cs="Arial"/>
        </w:rPr>
      </w:pPr>
    </w:p>
    <w:p w:rsidR="00682C24" w:rsidRPr="00DD650A" w:rsidRDefault="00682C24" w:rsidP="00682C24">
      <w:pPr>
        <w:pStyle w:val="AlertLabel"/>
        <w:framePr w:wrap="notBeside"/>
      </w:pPr>
      <w:r>
        <w:rPr>
          <w:rFonts w:cs="Arial"/>
          <w:noProof/>
          <w:lang w:val="en-US" w:bidi="ar-SA"/>
        </w:rPr>
        <w:lastRenderedPageBreak/>
        <w:drawing>
          <wp:inline distT="0" distB="0" distL="0" distR="0" wp14:anchorId="73762999" wp14:editId="1726C17B">
            <wp:extent cx="228600" cy="1524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注意 </w:t>
      </w:r>
    </w:p>
    <w:p w:rsidR="00682C24" w:rsidRPr="00DD650A" w:rsidRDefault="00682C24" w:rsidP="00682C24">
      <w:pPr>
        <w:pStyle w:val="AlertText"/>
      </w:pPr>
      <w:r>
        <w:t>禁用此规则并启用其相应的监视器来启用警报、状态更改和运行状况汇总。</w:t>
      </w:r>
    </w:p>
    <w:p w:rsidR="00682C24" w:rsidRPr="00DD650A" w:rsidRDefault="00682C24" w:rsidP="00682C24">
      <w:pPr>
        <w:pStyle w:val="Label"/>
      </w:pPr>
      <w:r>
        <w:t>相关视图</w:t>
      </w:r>
    </w:p>
    <w:tbl>
      <w:tblPr>
        <w:tblStyle w:val="TablewithHeader"/>
        <w:tblW w:w="0" w:type="auto"/>
        <w:tblLayout w:type="fixed"/>
        <w:tblLook w:val="01E0" w:firstRow="1" w:lastRow="1" w:firstColumn="1" w:lastColumn="1" w:noHBand="0" w:noVBand="0"/>
      </w:tblPr>
      <w:tblGrid>
        <w:gridCol w:w="3765"/>
        <w:gridCol w:w="3137"/>
        <w:gridCol w:w="1708"/>
      </w:tblGrid>
      <w:tr w:rsidR="00682C24" w:rsidRPr="00DD650A" w:rsidTr="009F1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65" w:type="dxa"/>
          </w:tcPr>
          <w:p w:rsidR="00682C24" w:rsidRPr="00DD650A" w:rsidRDefault="00682C24" w:rsidP="009F19EF">
            <w:r>
              <w:t>视图</w:t>
            </w:r>
          </w:p>
        </w:tc>
        <w:tc>
          <w:tcPr>
            <w:tcW w:w="3137" w:type="dxa"/>
          </w:tcPr>
          <w:p w:rsidR="00682C24" w:rsidRPr="00DD650A" w:rsidRDefault="00682C24" w:rsidP="009F19EF">
            <w:r>
              <w:t>说明</w:t>
            </w:r>
          </w:p>
        </w:tc>
        <w:tc>
          <w:tcPr>
            <w:tcW w:w="1708" w:type="dxa"/>
          </w:tcPr>
          <w:p w:rsidR="00682C24" w:rsidRPr="00DD650A" w:rsidRDefault="00682C24" w:rsidP="009F19EF">
            <w:r>
              <w:t>填充此视图的规则和监视器</w:t>
            </w:r>
          </w:p>
        </w:tc>
      </w:tr>
      <w:tr w:rsidR="00682C24" w:rsidRPr="00DD650A" w:rsidTr="009F19EF">
        <w:tc>
          <w:tcPr>
            <w:tcW w:w="3765" w:type="dxa"/>
          </w:tcPr>
          <w:p w:rsidR="00682C24" w:rsidRDefault="00682C24" w:rsidP="009F19EF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kern w:val="0"/>
                <w:sz w:val="19"/>
                <w:szCs w:val="19"/>
              </w:rPr>
            </w:pPr>
            <w:r>
              <w:rPr>
                <w:color w:val="0000FF"/>
                <w:kern w:val="0"/>
                <w:sz w:val="19"/>
              </w:rPr>
              <w:t>Microsoft.MSDTC.10.0.ClusteredRoles.State.View</w:t>
            </w:r>
          </w:p>
          <w:p w:rsidR="00682C24" w:rsidRPr="00DD650A" w:rsidRDefault="00682C24" w:rsidP="009F19EF">
            <w:pPr>
              <w:rPr>
                <w:rFonts w:cs="Arial"/>
              </w:rPr>
            </w:pPr>
          </w:p>
        </w:tc>
        <w:tc>
          <w:tcPr>
            <w:tcW w:w="3137" w:type="dxa"/>
          </w:tcPr>
          <w:p w:rsidR="00682C24" w:rsidRPr="00DD650A" w:rsidRDefault="00682C24" w:rsidP="009F19EF">
            <w:r>
              <w:t>显示群集 MSDTC 角色</w:t>
            </w:r>
          </w:p>
        </w:tc>
        <w:tc>
          <w:tcPr>
            <w:tcW w:w="1708" w:type="dxa"/>
          </w:tcPr>
          <w:p w:rsidR="00682C24" w:rsidRDefault="00682C24" w:rsidP="009F19EF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kern w:val="0"/>
                <w:sz w:val="19"/>
                <w:szCs w:val="19"/>
              </w:rPr>
            </w:pPr>
            <w:r>
              <w:rPr>
                <w:rFonts w:cs="Arial"/>
                <w:b/>
              </w:rPr>
              <w:t></w:t>
            </w:r>
            <w:r>
              <w:tab/>
            </w:r>
            <w:r>
              <w:rPr>
                <w:color w:val="0000FF"/>
                <w:kern w:val="0"/>
                <w:sz w:val="19"/>
              </w:rPr>
              <w:t>Microsoft.MSDTC.10.0.Monitor.ClusteredRole</w:t>
            </w:r>
          </w:p>
          <w:p w:rsidR="00682C24" w:rsidRPr="00DD650A" w:rsidRDefault="00682C24" w:rsidP="009F19EF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rFonts w:cs="Arial"/>
              </w:rPr>
            </w:pPr>
          </w:p>
          <w:p w:rsidR="00682C24" w:rsidRPr="00DD650A" w:rsidRDefault="00682C24" w:rsidP="009F19EF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rFonts w:cs="Arial"/>
              </w:rPr>
            </w:pPr>
          </w:p>
        </w:tc>
      </w:tr>
    </w:tbl>
    <w:p w:rsidR="00682C24" w:rsidRPr="00DD650A" w:rsidRDefault="00682C24" w:rsidP="00682C24">
      <w:pPr>
        <w:pStyle w:val="TableSpacing"/>
        <w:rPr>
          <w:rFonts w:cs="Arial"/>
        </w:rPr>
      </w:pPr>
    </w:p>
    <w:p w:rsidR="00682C24" w:rsidRPr="00DD650A" w:rsidRDefault="00682C24" w:rsidP="00682C24">
      <w:pPr>
        <w:pStyle w:val="TableSpacing"/>
        <w:rPr>
          <w:rFonts w:cs="Arial"/>
        </w:rPr>
      </w:pPr>
    </w:p>
    <w:p w:rsidR="00682C24" w:rsidRDefault="00682C24" w:rsidP="00682C24">
      <w:pPr>
        <w:pStyle w:val="DSTOC1-1"/>
      </w:pPr>
    </w:p>
    <w:p w:rsidR="00682C24" w:rsidRDefault="00682C24" w:rsidP="00682C24">
      <w:pPr>
        <w:pStyle w:val="DSTOC1-1"/>
      </w:pPr>
      <w:bookmarkStart w:id="26" w:name="_Toc374438453"/>
      <w:bookmarkStart w:id="27" w:name="_Toc458678169"/>
      <w:bookmarkStart w:id="28" w:name="_Toc461777538"/>
      <w:r>
        <w:t>附录：规则</w:t>
      </w:r>
      <w:bookmarkEnd w:id="26"/>
      <w:bookmarkEnd w:id="27"/>
      <w:bookmarkEnd w:id="28"/>
    </w:p>
    <w:p w:rsidR="00682C24" w:rsidRDefault="00682C24" w:rsidP="00682C24">
      <w:r>
        <w:t xml:space="preserve">下表列出了管理包中的规则。 </w:t>
      </w:r>
    </w:p>
    <w:p w:rsidR="00682C24" w:rsidRDefault="00682C24" w:rsidP="00682C24">
      <w:pPr>
        <w:pStyle w:val="AlertLabel"/>
        <w:framePr w:wrap="notBeside"/>
      </w:pPr>
      <w:r>
        <w:t xml:space="preserve">注意 </w:t>
      </w:r>
    </w:p>
    <w:p w:rsidR="00682C24" w:rsidRDefault="00682C24" w:rsidP="00682C24">
      <w:pPr>
        <w:pStyle w:val="AlertText"/>
      </w:pPr>
      <w:r>
        <w:t>请注意，其中某些规则可能会在环境中产生噪声。</w:t>
      </w:r>
    </w:p>
    <w:p w:rsidR="00682C24" w:rsidRDefault="00682C24" w:rsidP="00682C24">
      <w:pPr>
        <w:pStyle w:val="DSTOC1-3"/>
      </w:pPr>
      <w:bookmarkStart w:id="29" w:name="_Toc359334815"/>
      <w:bookmarkStart w:id="30" w:name="_Toc374438454"/>
      <w:bookmarkStart w:id="31" w:name="_Toc458678170"/>
      <w:bookmarkStart w:id="32" w:name="_Toc461777539"/>
      <w:r>
        <w:t>规则</w:t>
      </w:r>
      <w:bookmarkEnd w:id="29"/>
      <w:bookmarkEnd w:id="30"/>
      <w:bookmarkEnd w:id="31"/>
      <w:bookmarkEnd w:id="32"/>
    </w:p>
    <w:p w:rsidR="00682C24" w:rsidRDefault="00682C24" w:rsidP="00682C24">
      <w:pPr>
        <w:pStyle w:val="Label"/>
      </w:pPr>
      <w:r>
        <w:t>基于事件的规则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4359"/>
        <w:gridCol w:w="866"/>
        <w:gridCol w:w="2554"/>
        <w:gridCol w:w="831"/>
      </w:tblGrid>
      <w:tr w:rsidR="00682C24" w:rsidRPr="00293220" w:rsidTr="009F19EF">
        <w:trPr>
          <w:tblHeader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8" w:space="0" w:color="808080"/>
              <w:tl2br w:val="nil"/>
              <w:tr2bl w:val="nil"/>
            </w:tcBorders>
            <w:shd w:val="clear" w:color="auto" w:fill="D9D9D9"/>
          </w:tcPr>
          <w:p w:rsidR="00682C24" w:rsidRPr="00293220" w:rsidRDefault="00682C24" w:rsidP="009F19EF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名称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8" w:space="0" w:color="808080"/>
              <w:bottom w:val="single" w:sz="6" w:space="0" w:color="808080"/>
              <w:right w:val="single" w:sz="8" w:space="0" w:color="808080"/>
              <w:tl2br w:val="nil"/>
              <w:tr2bl w:val="nil"/>
            </w:tcBorders>
            <w:shd w:val="clear" w:color="auto" w:fill="D9D9D9"/>
          </w:tcPr>
          <w:p w:rsidR="00682C24" w:rsidRPr="00293220" w:rsidRDefault="00682C24" w:rsidP="009F19EF">
            <w:pPr>
              <w:keepNext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类型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8" w:space="0" w:color="808080"/>
              <w:bottom w:val="single" w:sz="6" w:space="0" w:color="808080"/>
              <w:right w:val="single" w:sz="8" w:space="0" w:color="808080"/>
              <w:tl2br w:val="nil"/>
              <w:tr2bl w:val="nil"/>
            </w:tcBorders>
            <w:shd w:val="clear" w:color="auto" w:fill="D9D9D9"/>
          </w:tcPr>
          <w:p w:rsidR="00682C24" w:rsidRPr="00293220" w:rsidRDefault="00682C24" w:rsidP="009F19EF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事件 ID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8" w:space="0" w:color="808080"/>
              <w:bottom w:val="single" w:sz="6" w:space="0" w:color="808080"/>
              <w:right w:val="single" w:sz="12" w:space="0" w:color="808080"/>
              <w:tl2br w:val="nil"/>
              <w:tr2bl w:val="nil"/>
            </w:tcBorders>
            <w:shd w:val="clear" w:color="auto" w:fill="D9D9D9"/>
          </w:tcPr>
          <w:p w:rsidR="00682C24" w:rsidRPr="00293220" w:rsidRDefault="00682C24" w:rsidP="009F19EF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已启用？</w:t>
            </w:r>
          </w:p>
        </w:tc>
      </w:tr>
      <w:tr w:rsidR="00682C24" w:rsidRPr="00293220" w:rsidTr="009F19EF"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Windows 目录下的 System32 文件夹中缺少必需的文件。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事件收集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4143,4212,4213,4214,4129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是</w:t>
            </w:r>
          </w:p>
        </w:tc>
      </w:tr>
      <w:tr w:rsidR="00682C24" w:rsidRPr="00293220" w:rsidTr="009F19EF"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确认网络连接和防火墙设置。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事件收集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4358,4359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是</w:t>
            </w:r>
          </w:p>
        </w:tc>
      </w:tr>
      <w:tr w:rsidR="00682C24" w:rsidRPr="00293220" w:rsidTr="009F19EF"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系统报告意外的错误情况。重新安装 MSDTC 来解决它。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事件收集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4418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是</w:t>
            </w:r>
          </w:p>
        </w:tc>
      </w:tr>
      <w:tr w:rsidR="00682C24" w:rsidRPr="00293220" w:rsidTr="009F19EF"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该服务必须重新启动，否则会丢失文件。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事件收集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4424,4228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是</w:t>
            </w:r>
          </w:p>
        </w:tc>
      </w:tr>
      <w:tr w:rsidR="00682C24" w:rsidRPr="00293220" w:rsidTr="009F19EF"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lastRenderedPageBreak/>
              <w:t>检查低资源条件。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事件收集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4425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是</w:t>
            </w:r>
          </w:p>
        </w:tc>
      </w:tr>
      <w:tr w:rsidR="00682C24" w:rsidRPr="00293220" w:rsidTr="009F19EF"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重新启动 MSDTC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事件收集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Default="00682C24" w:rsidP="009F19EF">
            <w:pPr>
              <w:autoSpaceDE w:val="0"/>
              <w:autoSpaceDN w:val="0"/>
              <w:adjustRightInd w:val="0"/>
              <w:spacing w:before="0" w:after="0" w:line="240" w:lineRule="auto"/>
              <w:rPr>
                <w:kern w:val="0"/>
                <w:sz w:val="19"/>
                <w:szCs w:val="19"/>
              </w:rPr>
            </w:pPr>
            <w:r>
              <w:rPr>
                <w:kern w:val="0"/>
                <w:sz w:val="19"/>
              </w:rPr>
              <w:t>4363,4367,4368,4370,4155,4168,</w:t>
            </w:r>
          </w:p>
          <w:p w:rsidR="00682C24" w:rsidRDefault="00682C24" w:rsidP="009F19EF">
            <w:pPr>
              <w:autoSpaceDE w:val="0"/>
              <w:autoSpaceDN w:val="0"/>
              <w:adjustRightInd w:val="0"/>
              <w:spacing w:before="0" w:after="0" w:line="240" w:lineRule="auto"/>
              <w:rPr>
                <w:kern w:val="0"/>
                <w:sz w:val="19"/>
                <w:szCs w:val="19"/>
              </w:rPr>
            </w:pPr>
            <w:r>
              <w:rPr>
                <w:kern w:val="0"/>
                <w:sz w:val="19"/>
              </w:rPr>
              <w:t>4169,4170,4209,4229,4230,4233,</w:t>
            </w:r>
          </w:p>
          <w:p w:rsidR="00682C24" w:rsidRDefault="00682C24" w:rsidP="009F19EF">
            <w:pPr>
              <w:autoSpaceDE w:val="0"/>
              <w:autoSpaceDN w:val="0"/>
              <w:adjustRightInd w:val="0"/>
              <w:spacing w:before="0" w:after="0" w:line="240" w:lineRule="auto"/>
              <w:rPr>
                <w:kern w:val="0"/>
                <w:sz w:val="19"/>
                <w:szCs w:val="19"/>
              </w:rPr>
            </w:pPr>
            <w:r>
              <w:rPr>
                <w:kern w:val="0"/>
                <w:sz w:val="19"/>
              </w:rPr>
              <w:t>4355,4356,4433,4434,4435,4436,</w:t>
            </w:r>
          </w:p>
          <w:p w:rsidR="00682C24" w:rsidRDefault="00682C24" w:rsidP="009F19EF">
            <w:pPr>
              <w:autoSpaceDE w:val="0"/>
              <w:autoSpaceDN w:val="0"/>
              <w:adjustRightInd w:val="0"/>
              <w:spacing w:before="0" w:after="0" w:line="240" w:lineRule="auto"/>
              <w:rPr>
                <w:kern w:val="0"/>
                <w:sz w:val="19"/>
                <w:szCs w:val="19"/>
              </w:rPr>
            </w:pPr>
            <w:r>
              <w:rPr>
                <w:kern w:val="0"/>
                <w:sz w:val="19"/>
              </w:rPr>
              <w:t>4441,4455,4456,53321</w:t>
            </w:r>
          </w:p>
          <w:p w:rsidR="00682C24" w:rsidRPr="00293220" w:rsidRDefault="00682C24" w:rsidP="009F19EF"/>
        </w:tc>
        <w:tc>
          <w:tcPr>
            <w:tcW w:w="0" w:type="auto"/>
            <w:tcBorders>
              <w:top w:val="single" w:sz="6" w:space="0" w:color="808080"/>
            </w:tcBorders>
          </w:tcPr>
          <w:p w:rsidR="00682C24" w:rsidRPr="00293220" w:rsidRDefault="00682C24" w:rsidP="009F19EF">
            <w:r>
              <w:t>是</w:t>
            </w:r>
          </w:p>
        </w:tc>
      </w:tr>
    </w:tbl>
    <w:p w:rsidR="00682C24" w:rsidRDefault="00682C24" w:rsidP="00682C24"/>
    <w:p w:rsidR="00682C24" w:rsidRPr="00DD650A" w:rsidRDefault="00682C24" w:rsidP="00682C24">
      <w:pPr>
        <w:pStyle w:val="DSTOC3-0"/>
        <w:rPr>
          <w:rFonts w:cs="Arial"/>
        </w:rPr>
      </w:pPr>
    </w:p>
    <w:p w:rsidR="00682C24" w:rsidRDefault="00682C24" w:rsidP="00682C24">
      <w:pPr>
        <w:rPr>
          <w:rFonts w:eastAsiaTheme="minorEastAsia" w:cs="Arial"/>
        </w:rPr>
      </w:pPr>
    </w:p>
    <w:p w:rsidR="00682C24" w:rsidRPr="00DD650A" w:rsidRDefault="00682C24" w:rsidP="00682C24">
      <w:pPr>
        <w:rPr>
          <w:rFonts w:eastAsiaTheme="minorEastAsia" w:cs="Arial"/>
        </w:rPr>
      </w:pPr>
    </w:p>
    <w:sectPr w:rsidR="00682C24" w:rsidRPr="00DD650A" w:rsidSect="001D5F30">
      <w:headerReference w:type="default" r:id="rId32"/>
      <w:footerReference w:type="default" r:id="rId33"/>
      <w:pgSz w:w="12240" w:h="15840" w:code="1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21B" w:rsidRDefault="00A1121B">
      <w:r>
        <w:separator/>
      </w:r>
    </w:p>
    <w:p w:rsidR="00A1121B" w:rsidRDefault="00A1121B"/>
  </w:endnote>
  <w:endnote w:type="continuationSeparator" w:id="0">
    <w:p w:rsidR="00A1121B" w:rsidRDefault="00A1121B">
      <w:r>
        <w:continuationSeparator/>
      </w:r>
    </w:p>
    <w:p w:rsidR="00A1121B" w:rsidRDefault="00A11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30" w:rsidRDefault="001D5F30" w:rsidP="001D5F30">
    <w:pPr>
      <w:pStyle w:val="Page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30" w:rsidRDefault="001D5F30" w:rsidP="001D5F30">
    <w:pPr>
      <w:pStyle w:val="Page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30" w:rsidRDefault="001D5F30" w:rsidP="001D5F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725">
      <w:rPr>
        <w:rStyle w:val="PageNumber"/>
        <w:noProof/>
      </w:rPr>
      <w:t>11</w:t>
    </w:r>
    <w:r>
      <w:rPr>
        <w:rStyle w:val="PageNumber"/>
      </w:rPr>
      <w:fldChar w:fldCharType="end"/>
    </w:r>
  </w:p>
  <w:p w:rsidR="001D5F30" w:rsidRDefault="001D5F30" w:rsidP="001D5F30">
    <w:pPr>
      <w:pStyle w:val="Page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21B" w:rsidRDefault="00A1121B">
      <w:r>
        <w:separator/>
      </w:r>
    </w:p>
    <w:p w:rsidR="00A1121B" w:rsidRDefault="00A1121B"/>
  </w:footnote>
  <w:footnote w:type="continuationSeparator" w:id="0">
    <w:p w:rsidR="00A1121B" w:rsidRDefault="00A1121B">
      <w:r>
        <w:continuationSeparator/>
      </w:r>
    </w:p>
    <w:p w:rsidR="00A1121B" w:rsidRDefault="00A112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30" w:rsidRDefault="001D5F30" w:rsidP="001D5F30">
    <w:pPr>
      <w:pStyle w:val="Page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88E6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920E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0CC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A8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621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F067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D82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48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ED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D44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D07B6"/>
    <w:multiLevelType w:val="multilevel"/>
    <w:tmpl w:val="2988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AE5338"/>
    <w:multiLevelType w:val="multilevel"/>
    <w:tmpl w:val="84D8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7E616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C9E04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BA763E"/>
    <w:multiLevelType w:val="multilevel"/>
    <w:tmpl w:val="0DD0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520B9"/>
    <w:multiLevelType w:val="hybridMultilevel"/>
    <w:tmpl w:val="D9064832"/>
    <w:lvl w:ilvl="0" w:tplc="0A0262AC">
      <w:start w:val="1"/>
      <w:numFmt w:val="lowerRoman"/>
      <w:pStyle w:val="NumberedList3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A84ACD"/>
    <w:multiLevelType w:val="hybridMultilevel"/>
    <w:tmpl w:val="C7DE3D0E"/>
    <w:lvl w:ilvl="0" w:tplc="639E311C">
      <w:start w:val="1"/>
      <w:numFmt w:val="bullet"/>
      <w:pStyle w:val="BulletedList5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C30122"/>
    <w:multiLevelType w:val="multilevel"/>
    <w:tmpl w:val="2D40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kern w:val="24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F28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9" w15:restartNumberingAfterBreak="0">
    <w:nsid w:val="453D70D5"/>
    <w:multiLevelType w:val="singleLevel"/>
    <w:tmpl w:val="C18CBD38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EEE49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F46B5"/>
    <w:multiLevelType w:val="hybridMultilevel"/>
    <w:tmpl w:val="8838456A"/>
    <w:lvl w:ilvl="0" w:tplc="ABB26A20">
      <w:start w:val="1"/>
      <w:numFmt w:val="bullet"/>
      <w:pStyle w:val="BulletedLis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160F23"/>
    <w:multiLevelType w:val="hybridMultilevel"/>
    <w:tmpl w:val="CE0EAA40"/>
    <w:lvl w:ilvl="0" w:tplc="55867E6E">
      <w:start w:val="1"/>
      <w:numFmt w:val="bullet"/>
      <w:pStyle w:val="BulletedList4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F1E4BF5"/>
    <w:multiLevelType w:val="hybridMultilevel"/>
    <w:tmpl w:val="83D051D4"/>
    <w:lvl w:ilvl="0" w:tplc="54E8A2D8">
      <w:start w:val="1"/>
      <w:numFmt w:val="lowerLetter"/>
      <w:pStyle w:val="NumberedList5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21A3F23"/>
    <w:multiLevelType w:val="hybridMultilevel"/>
    <w:tmpl w:val="E0187932"/>
    <w:lvl w:ilvl="0" w:tplc="92A2F7EC">
      <w:start w:val="1"/>
      <w:numFmt w:val="decimal"/>
      <w:pStyle w:val="NumberedList4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BE04C38"/>
    <w:multiLevelType w:val="singleLevel"/>
    <w:tmpl w:val="C082E402"/>
    <w:lvl w:ilvl="0">
      <w:start w:val="1"/>
      <w:numFmt w:val="lowerLetter"/>
      <w:pStyle w:val="NumberedList2"/>
      <w:lvlText w:val="%1."/>
      <w:lvlJc w:val="left"/>
      <w:pPr>
        <w:ind w:left="720" w:hanging="360"/>
      </w:pPr>
      <w:rPr>
        <w:rFonts w:hint="default"/>
      </w:rPr>
    </w:lvl>
  </w:abstractNum>
  <w:abstractNum w:abstractNumId="26" w15:restartNumberingAfterBreak="0">
    <w:nsid w:val="6D726C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C804DC"/>
    <w:multiLevelType w:val="singleLevel"/>
    <w:tmpl w:val="0E204A60"/>
    <w:lvl w:ilvl="0">
      <w:start w:val="1"/>
      <w:numFmt w:val="bullet"/>
      <w:pStyle w:val="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71BB74F4"/>
    <w:multiLevelType w:val="singleLevel"/>
    <w:tmpl w:val="72C0C128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A420B5C"/>
    <w:multiLevelType w:val="multilevel"/>
    <w:tmpl w:val="DAC8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577789"/>
    <w:multiLevelType w:val="hybridMultilevel"/>
    <w:tmpl w:val="2D407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27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3"/>
  </w:num>
  <w:num w:numId="17">
    <w:abstractNumId w:val="12"/>
  </w:num>
  <w:num w:numId="18">
    <w:abstractNumId w:val="30"/>
  </w:num>
  <w:num w:numId="19">
    <w:abstractNumId w:val="17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2"/>
  </w:num>
  <w:num w:numId="27">
    <w:abstractNumId w:val="16"/>
  </w:num>
  <w:num w:numId="28">
    <w:abstractNumId w:val="15"/>
  </w:num>
  <w:num w:numId="29">
    <w:abstractNumId w:val="24"/>
  </w:num>
  <w:num w:numId="30">
    <w:abstractNumId w:val="23"/>
  </w:num>
  <w:num w:numId="31">
    <w:abstractNumId w:val="20"/>
  </w:num>
  <w:num w:numId="32">
    <w:abstractNumId w:val="26"/>
  </w:num>
  <w:num w:numId="33">
    <w:abstractNumId w:val="29"/>
  </w:num>
  <w:num w:numId="34">
    <w:abstractNumId w:val="14"/>
  </w:num>
  <w:num w:numId="3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30"/>
    <w:rsid w:val="00000947"/>
    <w:rsid w:val="00003423"/>
    <w:rsid w:val="000105B5"/>
    <w:rsid w:val="000279F4"/>
    <w:rsid w:val="000315C1"/>
    <w:rsid w:val="00037727"/>
    <w:rsid w:val="00047637"/>
    <w:rsid w:val="0005170A"/>
    <w:rsid w:val="000543DD"/>
    <w:rsid w:val="000565A6"/>
    <w:rsid w:val="0006483B"/>
    <w:rsid w:val="00072AA8"/>
    <w:rsid w:val="00076608"/>
    <w:rsid w:val="0008205E"/>
    <w:rsid w:val="000A31D2"/>
    <w:rsid w:val="000A4ADB"/>
    <w:rsid w:val="000A5E65"/>
    <w:rsid w:val="000B0C8A"/>
    <w:rsid w:val="000C1A00"/>
    <w:rsid w:val="000C499B"/>
    <w:rsid w:val="000D39CE"/>
    <w:rsid w:val="000D5C96"/>
    <w:rsid w:val="000F7E73"/>
    <w:rsid w:val="00100CBE"/>
    <w:rsid w:val="00101005"/>
    <w:rsid w:val="00103526"/>
    <w:rsid w:val="001073E3"/>
    <w:rsid w:val="00111E14"/>
    <w:rsid w:val="00123004"/>
    <w:rsid w:val="0012634E"/>
    <w:rsid w:val="001265A8"/>
    <w:rsid w:val="00127D8D"/>
    <w:rsid w:val="00134C36"/>
    <w:rsid w:val="00146B9B"/>
    <w:rsid w:val="00150EB1"/>
    <w:rsid w:val="00151AD0"/>
    <w:rsid w:val="00162E0A"/>
    <w:rsid w:val="00164119"/>
    <w:rsid w:val="00166175"/>
    <w:rsid w:val="0017463F"/>
    <w:rsid w:val="001757E3"/>
    <w:rsid w:val="001819E2"/>
    <w:rsid w:val="00190763"/>
    <w:rsid w:val="00197055"/>
    <w:rsid w:val="001A311F"/>
    <w:rsid w:val="001A33E3"/>
    <w:rsid w:val="001A5C36"/>
    <w:rsid w:val="001A7150"/>
    <w:rsid w:val="001B092F"/>
    <w:rsid w:val="001B4ADA"/>
    <w:rsid w:val="001C2FEA"/>
    <w:rsid w:val="001C4126"/>
    <w:rsid w:val="001C5BD7"/>
    <w:rsid w:val="001D0A33"/>
    <w:rsid w:val="001D23E6"/>
    <w:rsid w:val="001D5F30"/>
    <w:rsid w:val="001E0BEE"/>
    <w:rsid w:val="001F2F9D"/>
    <w:rsid w:val="001F4758"/>
    <w:rsid w:val="001F51CF"/>
    <w:rsid w:val="002065DF"/>
    <w:rsid w:val="00215569"/>
    <w:rsid w:val="00221094"/>
    <w:rsid w:val="00227D12"/>
    <w:rsid w:val="0023279D"/>
    <w:rsid w:val="00232EA3"/>
    <w:rsid w:val="00234A70"/>
    <w:rsid w:val="0024236B"/>
    <w:rsid w:val="002506C8"/>
    <w:rsid w:val="00250D8E"/>
    <w:rsid w:val="002572AE"/>
    <w:rsid w:val="0026173D"/>
    <w:rsid w:val="00266675"/>
    <w:rsid w:val="00267A96"/>
    <w:rsid w:val="00274A4C"/>
    <w:rsid w:val="002758FF"/>
    <w:rsid w:val="00283545"/>
    <w:rsid w:val="002A5345"/>
    <w:rsid w:val="002B2D7E"/>
    <w:rsid w:val="002B433B"/>
    <w:rsid w:val="002B4443"/>
    <w:rsid w:val="002B780E"/>
    <w:rsid w:val="002C1A21"/>
    <w:rsid w:val="002C29BE"/>
    <w:rsid w:val="002D7919"/>
    <w:rsid w:val="002E0C39"/>
    <w:rsid w:val="002E3A79"/>
    <w:rsid w:val="00316317"/>
    <w:rsid w:val="00325451"/>
    <w:rsid w:val="0032693C"/>
    <w:rsid w:val="003272E6"/>
    <w:rsid w:val="00351D4A"/>
    <w:rsid w:val="00352CB0"/>
    <w:rsid w:val="00357CEE"/>
    <w:rsid w:val="003622E6"/>
    <w:rsid w:val="00364944"/>
    <w:rsid w:val="00367A91"/>
    <w:rsid w:val="00385F6A"/>
    <w:rsid w:val="0038646A"/>
    <w:rsid w:val="003869A4"/>
    <w:rsid w:val="003872BF"/>
    <w:rsid w:val="003A3A66"/>
    <w:rsid w:val="003A736E"/>
    <w:rsid w:val="003B39C3"/>
    <w:rsid w:val="003B56B0"/>
    <w:rsid w:val="003C310E"/>
    <w:rsid w:val="003C625C"/>
    <w:rsid w:val="003D172C"/>
    <w:rsid w:val="003D4926"/>
    <w:rsid w:val="003F3BD0"/>
    <w:rsid w:val="003F71F6"/>
    <w:rsid w:val="00401725"/>
    <w:rsid w:val="004047E7"/>
    <w:rsid w:val="004108B6"/>
    <w:rsid w:val="0041179C"/>
    <w:rsid w:val="00411999"/>
    <w:rsid w:val="004133EB"/>
    <w:rsid w:val="0041688F"/>
    <w:rsid w:val="00417A0F"/>
    <w:rsid w:val="00420A4E"/>
    <w:rsid w:val="0042137F"/>
    <w:rsid w:val="004265EB"/>
    <w:rsid w:val="00431479"/>
    <w:rsid w:val="00433975"/>
    <w:rsid w:val="004410FE"/>
    <w:rsid w:val="004426BC"/>
    <w:rsid w:val="00443C59"/>
    <w:rsid w:val="004449D6"/>
    <w:rsid w:val="00452CB1"/>
    <w:rsid w:val="00455A3C"/>
    <w:rsid w:val="00470C30"/>
    <w:rsid w:val="00471B14"/>
    <w:rsid w:val="00473948"/>
    <w:rsid w:val="00473FA6"/>
    <w:rsid w:val="004755E4"/>
    <w:rsid w:val="00476C2E"/>
    <w:rsid w:val="00497372"/>
    <w:rsid w:val="004A2A07"/>
    <w:rsid w:val="004A3E79"/>
    <w:rsid w:val="004A7974"/>
    <w:rsid w:val="004B13F7"/>
    <w:rsid w:val="004B7005"/>
    <w:rsid w:val="004B777E"/>
    <w:rsid w:val="004C0C5A"/>
    <w:rsid w:val="004C191A"/>
    <w:rsid w:val="004C29B4"/>
    <w:rsid w:val="004D2F04"/>
    <w:rsid w:val="004F44CE"/>
    <w:rsid w:val="004F6FB5"/>
    <w:rsid w:val="00500BE4"/>
    <w:rsid w:val="00501C10"/>
    <w:rsid w:val="005054BC"/>
    <w:rsid w:val="00512557"/>
    <w:rsid w:val="005137A7"/>
    <w:rsid w:val="00520517"/>
    <w:rsid w:val="00524BC2"/>
    <w:rsid w:val="00524BD4"/>
    <w:rsid w:val="00531ED7"/>
    <w:rsid w:val="00533117"/>
    <w:rsid w:val="0054253D"/>
    <w:rsid w:val="00552E9A"/>
    <w:rsid w:val="00553186"/>
    <w:rsid w:val="00554B20"/>
    <w:rsid w:val="00557EDC"/>
    <w:rsid w:val="005623C3"/>
    <w:rsid w:val="005645BE"/>
    <w:rsid w:val="00565CB8"/>
    <w:rsid w:val="00566C30"/>
    <w:rsid w:val="005738C1"/>
    <w:rsid w:val="0058274B"/>
    <w:rsid w:val="00584349"/>
    <w:rsid w:val="00591525"/>
    <w:rsid w:val="005928D3"/>
    <w:rsid w:val="00596EB0"/>
    <w:rsid w:val="005A2314"/>
    <w:rsid w:val="005A2A5B"/>
    <w:rsid w:val="005A4BB2"/>
    <w:rsid w:val="005C79A9"/>
    <w:rsid w:val="005D5A74"/>
    <w:rsid w:val="005D73CF"/>
    <w:rsid w:val="005D7D69"/>
    <w:rsid w:val="005F410D"/>
    <w:rsid w:val="005F54AF"/>
    <w:rsid w:val="005F71C6"/>
    <w:rsid w:val="005F7EE5"/>
    <w:rsid w:val="00621E47"/>
    <w:rsid w:val="00622316"/>
    <w:rsid w:val="006228A8"/>
    <w:rsid w:val="00622DB0"/>
    <w:rsid w:val="006318C6"/>
    <w:rsid w:val="00637DA7"/>
    <w:rsid w:val="00640D39"/>
    <w:rsid w:val="00641CB4"/>
    <w:rsid w:val="00644CD8"/>
    <w:rsid w:val="006456B6"/>
    <w:rsid w:val="00645D9E"/>
    <w:rsid w:val="00647479"/>
    <w:rsid w:val="00647623"/>
    <w:rsid w:val="00657C96"/>
    <w:rsid w:val="006658FE"/>
    <w:rsid w:val="00671DDE"/>
    <w:rsid w:val="006776BA"/>
    <w:rsid w:val="00680CC9"/>
    <w:rsid w:val="0068154F"/>
    <w:rsid w:val="00681D37"/>
    <w:rsid w:val="00682C24"/>
    <w:rsid w:val="00686E2E"/>
    <w:rsid w:val="006A2137"/>
    <w:rsid w:val="006A6BD2"/>
    <w:rsid w:val="006A7028"/>
    <w:rsid w:val="006B0813"/>
    <w:rsid w:val="006B4895"/>
    <w:rsid w:val="006B739C"/>
    <w:rsid w:val="006B78FC"/>
    <w:rsid w:val="006C018B"/>
    <w:rsid w:val="006C1D33"/>
    <w:rsid w:val="006C5BC9"/>
    <w:rsid w:val="006D2FF2"/>
    <w:rsid w:val="006D4172"/>
    <w:rsid w:val="006D7151"/>
    <w:rsid w:val="006E1BC4"/>
    <w:rsid w:val="006E3C69"/>
    <w:rsid w:val="006E7691"/>
    <w:rsid w:val="006F75D9"/>
    <w:rsid w:val="0070153B"/>
    <w:rsid w:val="007049D5"/>
    <w:rsid w:val="0070724D"/>
    <w:rsid w:val="00714156"/>
    <w:rsid w:val="00720F8D"/>
    <w:rsid w:val="007225C0"/>
    <w:rsid w:val="00732326"/>
    <w:rsid w:val="0074177E"/>
    <w:rsid w:val="00742F69"/>
    <w:rsid w:val="00745CF5"/>
    <w:rsid w:val="0074612C"/>
    <w:rsid w:val="00746B37"/>
    <w:rsid w:val="00746CA8"/>
    <w:rsid w:val="00747E4A"/>
    <w:rsid w:val="00750077"/>
    <w:rsid w:val="00750520"/>
    <w:rsid w:val="00753AA6"/>
    <w:rsid w:val="00753C0E"/>
    <w:rsid w:val="007657CD"/>
    <w:rsid w:val="0077360C"/>
    <w:rsid w:val="0078236B"/>
    <w:rsid w:val="00784CF1"/>
    <w:rsid w:val="00787773"/>
    <w:rsid w:val="00787D18"/>
    <w:rsid w:val="00796440"/>
    <w:rsid w:val="007A0EA7"/>
    <w:rsid w:val="007C5888"/>
    <w:rsid w:val="007C7206"/>
    <w:rsid w:val="007D70D0"/>
    <w:rsid w:val="007E36E2"/>
    <w:rsid w:val="007E39EB"/>
    <w:rsid w:val="007F7D0D"/>
    <w:rsid w:val="007F7EBE"/>
    <w:rsid w:val="00803BB3"/>
    <w:rsid w:val="0080449F"/>
    <w:rsid w:val="008107E0"/>
    <w:rsid w:val="00817B56"/>
    <w:rsid w:val="00820103"/>
    <w:rsid w:val="00820B8F"/>
    <w:rsid w:val="00824337"/>
    <w:rsid w:val="00826BB3"/>
    <w:rsid w:val="00830D50"/>
    <w:rsid w:val="00835DD2"/>
    <w:rsid w:val="00835F94"/>
    <w:rsid w:val="00836528"/>
    <w:rsid w:val="00844B91"/>
    <w:rsid w:val="008519EE"/>
    <w:rsid w:val="00856D32"/>
    <w:rsid w:val="00860FB5"/>
    <w:rsid w:val="00863533"/>
    <w:rsid w:val="00864CFD"/>
    <w:rsid w:val="008726E7"/>
    <w:rsid w:val="00874A8A"/>
    <w:rsid w:val="00874AF4"/>
    <w:rsid w:val="00890799"/>
    <w:rsid w:val="00891256"/>
    <w:rsid w:val="008939BA"/>
    <w:rsid w:val="008B6A92"/>
    <w:rsid w:val="008D3B02"/>
    <w:rsid w:val="008D79A7"/>
    <w:rsid w:val="008E3488"/>
    <w:rsid w:val="008E4E6B"/>
    <w:rsid w:val="008F6A46"/>
    <w:rsid w:val="00902719"/>
    <w:rsid w:val="0092150C"/>
    <w:rsid w:val="00922989"/>
    <w:rsid w:val="00922B82"/>
    <w:rsid w:val="009232CB"/>
    <w:rsid w:val="00926E9D"/>
    <w:rsid w:val="00927FA0"/>
    <w:rsid w:val="00931D81"/>
    <w:rsid w:val="00932A06"/>
    <w:rsid w:val="00932AE6"/>
    <w:rsid w:val="0093312E"/>
    <w:rsid w:val="00933B43"/>
    <w:rsid w:val="00941665"/>
    <w:rsid w:val="00950BA0"/>
    <w:rsid w:val="00956F24"/>
    <w:rsid w:val="00960CB2"/>
    <w:rsid w:val="00960FA9"/>
    <w:rsid w:val="0096220E"/>
    <w:rsid w:val="00965276"/>
    <w:rsid w:val="00967A71"/>
    <w:rsid w:val="00972A4C"/>
    <w:rsid w:val="00973E7C"/>
    <w:rsid w:val="00976080"/>
    <w:rsid w:val="00976F68"/>
    <w:rsid w:val="009812AA"/>
    <w:rsid w:val="0098305A"/>
    <w:rsid w:val="009845A3"/>
    <w:rsid w:val="0098591C"/>
    <w:rsid w:val="009905F4"/>
    <w:rsid w:val="009932D6"/>
    <w:rsid w:val="009A1FAA"/>
    <w:rsid w:val="009B0CB6"/>
    <w:rsid w:val="009C22BC"/>
    <w:rsid w:val="009C67AD"/>
    <w:rsid w:val="009E1B8C"/>
    <w:rsid w:val="009E1C08"/>
    <w:rsid w:val="009E45AE"/>
    <w:rsid w:val="009E5C42"/>
    <w:rsid w:val="009F776B"/>
    <w:rsid w:val="009F7E0A"/>
    <w:rsid w:val="00A0066B"/>
    <w:rsid w:val="00A1121B"/>
    <w:rsid w:val="00A12CE0"/>
    <w:rsid w:val="00A25255"/>
    <w:rsid w:val="00A317D1"/>
    <w:rsid w:val="00A329FC"/>
    <w:rsid w:val="00A3385F"/>
    <w:rsid w:val="00A35B6D"/>
    <w:rsid w:val="00A40079"/>
    <w:rsid w:val="00A40370"/>
    <w:rsid w:val="00A45B11"/>
    <w:rsid w:val="00A557FB"/>
    <w:rsid w:val="00A56EB5"/>
    <w:rsid w:val="00A61476"/>
    <w:rsid w:val="00A620F8"/>
    <w:rsid w:val="00A62FF5"/>
    <w:rsid w:val="00A64ADA"/>
    <w:rsid w:val="00A64E25"/>
    <w:rsid w:val="00A6758C"/>
    <w:rsid w:val="00A67DA0"/>
    <w:rsid w:val="00A67E12"/>
    <w:rsid w:val="00A70E33"/>
    <w:rsid w:val="00A86492"/>
    <w:rsid w:val="00A875EA"/>
    <w:rsid w:val="00A96B54"/>
    <w:rsid w:val="00AA4953"/>
    <w:rsid w:val="00AB0571"/>
    <w:rsid w:val="00AB37F3"/>
    <w:rsid w:val="00AB3FE2"/>
    <w:rsid w:val="00AB49CC"/>
    <w:rsid w:val="00AC3764"/>
    <w:rsid w:val="00AD380C"/>
    <w:rsid w:val="00AD4CD8"/>
    <w:rsid w:val="00AD62FD"/>
    <w:rsid w:val="00AE147B"/>
    <w:rsid w:val="00AE14A2"/>
    <w:rsid w:val="00AE2FE1"/>
    <w:rsid w:val="00AE6D49"/>
    <w:rsid w:val="00AF09DB"/>
    <w:rsid w:val="00AF275F"/>
    <w:rsid w:val="00AF45B2"/>
    <w:rsid w:val="00AF59B6"/>
    <w:rsid w:val="00B101D6"/>
    <w:rsid w:val="00B1545C"/>
    <w:rsid w:val="00B1721F"/>
    <w:rsid w:val="00B31DEA"/>
    <w:rsid w:val="00B3513F"/>
    <w:rsid w:val="00B4167A"/>
    <w:rsid w:val="00B447BE"/>
    <w:rsid w:val="00B51AB1"/>
    <w:rsid w:val="00B533E1"/>
    <w:rsid w:val="00B53560"/>
    <w:rsid w:val="00B53FEA"/>
    <w:rsid w:val="00B55F54"/>
    <w:rsid w:val="00B6604B"/>
    <w:rsid w:val="00B72B6C"/>
    <w:rsid w:val="00B73D9B"/>
    <w:rsid w:val="00B75CF0"/>
    <w:rsid w:val="00B76895"/>
    <w:rsid w:val="00B77BD1"/>
    <w:rsid w:val="00B82F15"/>
    <w:rsid w:val="00B834C5"/>
    <w:rsid w:val="00B8669D"/>
    <w:rsid w:val="00B8704B"/>
    <w:rsid w:val="00B9488D"/>
    <w:rsid w:val="00B94942"/>
    <w:rsid w:val="00B94D94"/>
    <w:rsid w:val="00B9549F"/>
    <w:rsid w:val="00BA7C41"/>
    <w:rsid w:val="00BC7458"/>
    <w:rsid w:val="00BC7A9D"/>
    <w:rsid w:val="00BD3AAB"/>
    <w:rsid w:val="00BD498F"/>
    <w:rsid w:val="00BF5B50"/>
    <w:rsid w:val="00C0114B"/>
    <w:rsid w:val="00C0126F"/>
    <w:rsid w:val="00C02135"/>
    <w:rsid w:val="00C03559"/>
    <w:rsid w:val="00C04C6C"/>
    <w:rsid w:val="00C20861"/>
    <w:rsid w:val="00C23FC5"/>
    <w:rsid w:val="00C25380"/>
    <w:rsid w:val="00C258E3"/>
    <w:rsid w:val="00C273C7"/>
    <w:rsid w:val="00C304D2"/>
    <w:rsid w:val="00C34E09"/>
    <w:rsid w:val="00C35563"/>
    <w:rsid w:val="00C4270B"/>
    <w:rsid w:val="00C44495"/>
    <w:rsid w:val="00C541AB"/>
    <w:rsid w:val="00C54D8C"/>
    <w:rsid w:val="00C55721"/>
    <w:rsid w:val="00C603EC"/>
    <w:rsid w:val="00C60698"/>
    <w:rsid w:val="00C60CBA"/>
    <w:rsid w:val="00C70139"/>
    <w:rsid w:val="00C7115D"/>
    <w:rsid w:val="00C72AE8"/>
    <w:rsid w:val="00C765AE"/>
    <w:rsid w:val="00C86E78"/>
    <w:rsid w:val="00C90180"/>
    <w:rsid w:val="00C9147C"/>
    <w:rsid w:val="00C9701D"/>
    <w:rsid w:val="00C972D8"/>
    <w:rsid w:val="00CA0C89"/>
    <w:rsid w:val="00CA67C3"/>
    <w:rsid w:val="00CB0960"/>
    <w:rsid w:val="00CB098B"/>
    <w:rsid w:val="00CB5663"/>
    <w:rsid w:val="00CB59C4"/>
    <w:rsid w:val="00CD4C79"/>
    <w:rsid w:val="00CD522B"/>
    <w:rsid w:val="00CE2318"/>
    <w:rsid w:val="00CF07E4"/>
    <w:rsid w:val="00CF3895"/>
    <w:rsid w:val="00CF6D58"/>
    <w:rsid w:val="00D00AF2"/>
    <w:rsid w:val="00D078A9"/>
    <w:rsid w:val="00D11215"/>
    <w:rsid w:val="00D113BB"/>
    <w:rsid w:val="00D13F4D"/>
    <w:rsid w:val="00D2053C"/>
    <w:rsid w:val="00D21A44"/>
    <w:rsid w:val="00D253A0"/>
    <w:rsid w:val="00D3556E"/>
    <w:rsid w:val="00D3630E"/>
    <w:rsid w:val="00D37E9F"/>
    <w:rsid w:val="00D43ED1"/>
    <w:rsid w:val="00D50CEF"/>
    <w:rsid w:val="00D60132"/>
    <w:rsid w:val="00D60D1A"/>
    <w:rsid w:val="00D610B8"/>
    <w:rsid w:val="00D62954"/>
    <w:rsid w:val="00D6378D"/>
    <w:rsid w:val="00D640C8"/>
    <w:rsid w:val="00D679E3"/>
    <w:rsid w:val="00D7365B"/>
    <w:rsid w:val="00D755F9"/>
    <w:rsid w:val="00D82762"/>
    <w:rsid w:val="00D83A30"/>
    <w:rsid w:val="00D843A8"/>
    <w:rsid w:val="00D870CD"/>
    <w:rsid w:val="00D87E4C"/>
    <w:rsid w:val="00D90D7E"/>
    <w:rsid w:val="00D9239F"/>
    <w:rsid w:val="00D93A51"/>
    <w:rsid w:val="00D961A8"/>
    <w:rsid w:val="00D96AC6"/>
    <w:rsid w:val="00D97729"/>
    <w:rsid w:val="00DB0B08"/>
    <w:rsid w:val="00DC1927"/>
    <w:rsid w:val="00DD0448"/>
    <w:rsid w:val="00DD068D"/>
    <w:rsid w:val="00DD5F29"/>
    <w:rsid w:val="00DD618C"/>
    <w:rsid w:val="00DD6577"/>
    <w:rsid w:val="00DF0577"/>
    <w:rsid w:val="00DF7C7D"/>
    <w:rsid w:val="00E04901"/>
    <w:rsid w:val="00E04D2C"/>
    <w:rsid w:val="00E05FEC"/>
    <w:rsid w:val="00E0783F"/>
    <w:rsid w:val="00E200CF"/>
    <w:rsid w:val="00E23603"/>
    <w:rsid w:val="00E23F4B"/>
    <w:rsid w:val="00E2456D"/>
    <w:rsid w:val="00E270D7"/>
    <w:rsid w:val="00E324D4"/>
    <w:rsid w:val="00E35121"/>
    <w:rsid w:val="00E355A1"/>
    <w:rsid w:val="00E54851"/>
    <w:rsid w:val="00E54A14"/>
    <w:rsid w:val="00E57C17"/>
    <w:rsid w:val="00E62F1F"/>
    <w:rsid w:val="00E748DA"/>
    <w:rsid w:val="00E7511A"/>
    <w:rsid w:val="00E7747D"/>
    <w:rsid w:val="00E776BD"/>
    <w:rsid w:val="00E80F5D"/>
    <w:rsid w:val="00E816B6"/>
    <w:rsid w:val="00E81D9F"/>
    <w:rsid w:val="00E86583"/>
    <w:rsid w:val="00E9309D"/>
    <w:rsid w:val="00E930B2"/>
    <w:rsid w:val="00E93C5B"/>
    <w:rsid w:val="00E94449"/>
    <w:rsid w:val="00EA2551"/>
    <w:rsid w:val="00EA43BF"/>
    <w:rsid w:val="00EC3C03"/>
    <w:rsid w:val="00EC62D4"/>
    <w:rsid w:val="00EE50E7"/>
    <w:rsid w:val="00EF54D9"/>
    <w:rsid w:val="00F02362"/>
    <w:rsid w:val="00F0570B"/>
    <w:rsid w:val="00F07B9A"/>
    <w:rsid w:val="00F10FD4"/>
    <w:rsid w:val="00F1340E"/>
    <w:rsid w:val="00F31B8A"/>
    <w:rsid w:val="00F32CFE"/>
    <w:rsid w:val="00F33B74"/>
    <w:rsid w:val="00F34786"/>
    <w:rsid w:val="00F41C17"/>
    <w:rsid w:val="00F45165"/>
    <w:rsid w:val="00F50C47"/>
    <w:rsid w:val="00F51EA1"/>
    <w:rsid w:val="00F52990"/>
    <w:rsid w:val="00F56408"/>
    <w:rsid w:val="00F6333C"/>
    <w:rsid w:val="00F710BD"/>
    <w:rsid w:val="00F71C49"/>
    <w:rsid w:val="00F742E6"/>
    <w:rsid w:val="00F74DCB"/>
    <w:rsid w:val="00F92A94"/>
    <w:rsid w:val="00F950B0"/>
    <w:rsid w:val="00F95405"/>
    <w:rsid w:val="00F97282"/>
    <w:rsid w:val="00FA58F2"/>
    <w:rsid w:val="00FA659A"/>
    <w:rsid w:val="00FB346D"/>
    <w:rsid w:val="00FC61B9"/>
    <w:rsid w:val="00FC6FAB"/>
    <w:rsid w:val="00FC77B1"/>
    <w:rsid w:val="00FF5564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imSun" w:eastAsia="SimSun" w:hAnsi="SimSun" w:cs="SimSun"/>
        <w:lang w:val="zh-CN" w:eastAsia="zh-CN" w:bidi="zh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,t"/>
    <w:qFormat/>
    <w:rsid w:val="001D5F30"/>
    <w:pPr>
      <w:spacing w:before="60" w:after="60" w:line="280" w:lineRule="exact"/>
    </w:pPr>
    <w:rPr>
      <w:kern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1D5F30"/>
    <w:pPr>
      <w:keepNext/>
      <w:pBdr>
        <w:bottom w:val="single" w:sz="4" w:space="6" w:color="auto"/>
      </w:pBdr>
      <w:spacing w:before="480" w:after="120" w:line="240" w:lineRule="auto"/>
      <w:outlineLvl w:val="0"/>
    </w:pPr>
    <w:rPr>
      <w:b/>
      <w:sz w:val="40"/>
      <w:szCs w:val="40"/>
    </w:rPr>
  </w:style>
  <w:style w:type="paragraph" w:styleId="Heading2">
    <w:name w:val="heading 2"/>
    <w:aliases w:val="h2"/>
    <w:basedOn w:val="Heading1"/>
    <w:next w:val="Normal"/>
    <w:qFormat/>
    <w:rsid w:val="001D5F30"/>
    <w:pPr>
      <w:pBdr>
        <w:bottom w:val="none" w:sz="0" w:space="0" w:color="auto"/>
      </w:pBdr>
      <w:spacing w:before="360" w:after="60"/>
      <w:outlineLvl w:val="1"/>
    </w:pPr>
    <w:rPr>
      <w:sz w:val="36"/>
      <w:szCs w:val="36"/>
    </w:rPr>
  </w:style>
  <w:style w:type="paragraph" w:styleId="Heading3">
    <w:name w:val="heading 3"/>
    <w:aliases w:val="h3"/>
    <w:basedOn w:val="Heading1"/>
    <w:next w:val="Normal"/>
    <w:qFormat/>
    <w:rsid w:val="001D5F30"/>
    <w:pPr>
      <w:pBdr>
        <w:bottom w:val="none" w:sz="0" w:space="0" w:color="auto"/>
      </w:pBdr>
      <w:spacing w:before="360" w:after="6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1"/>
    <w:next w:val="Normal"/>
    <w:qFormat/>
    <w:rsid w:val="001D5F30"/>
    <w:pPr>
      <w:pBdr>
        <w:bottom w:val="none" w:sz="0" w:space="0" w:color="auto"/>
      </w:pBdr>
      <w:spacing w:before="360" w:after="60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1"/>
    <w:next w:val="Normal"/>
    <w:link w:val="Heading5Char"/>
    <w:qFormat/>
    <w:rsid w:val="001D5F30"/>
    <w:pPr>
      <w:pBdr>
        <w:bottom w:val="none" w:sz="0" w:space="0" w:color="auto"/>
      </w:pBdr>
      <w:spacing w:before="240" w:after="60"/>
      <w:outlineLvl w:val="4"/>
    </w:pPr>
    <w:rPr>
      <w:sz w:val="20"/>
    </w:rPr>
  </w:style>
  <w:style w:type="paragraph" w:styleId="Heading6">
    <w:name w:val="heading 6"/>
    <w:aliases w:val="h6"/>
    <w:basedOn w:val="Normal"/>
    <w:next w:val="Normal"/>
    <w:link w:val="Heading6Char"/>
    <w:qFormat/>
    <w:rsid w:val="001D5F30"/>
    <w:pPr>
      <w:spacing w:before="120" w:line="240" w:lineRule="auto"/>
      <w:outlineLvl w:val="5"/>
    </w:pPr>
    <w:rPr>
      <w:b/>
    </w:rPr>
  </w:style>
  <w:style w:type="paragraph" w:styleId="Heading7">
    <w:name w:val="heading 7"/>
    <w:aliases w:val="h7"/>
    <w:basedOn w:val="Normal"/>
    <w:next w:val="Normal"/>
    <w:qFormat/>
    <w:locked/>
    <w:rsid w:val="001D5F30"/>
    <w:pPr>
      <w:outlineLvl w:val="6"/>
    </w:pPr>
    <w:rPr>
      <w:b/>
      <w:szCs w:val="24"/>
    </w:rPr>
  </w:style>
  <w:style w:type="paragraph" w:styleId="Heading8">
    <w:name w:val="heading 8"/>
    <w:aliases w:val="h8"/>
    <w:basedOn w:val="Normal"/>
    <w:next w:val="Normal"/>
    <w:qFormat/>
    <w:locked/>
    <w:rsid w:val="001D5F30"/>
    <w:pPr>
      <w:outlineLvl w:val="7"/>
    </w:pPr>
    <w:rPr>
      <w:b/>
      <w:iCs/>
    </w:rPr>
  </w:style>
  <w:style w:type="paragraph" w:styleId="Heading9">
    <w:name w:val="heading 9"/>
    <w:aliases w:val="h9"/>
    <w:basedOn w:val="Normal"/>
    <w:next w:val="Normal"/>
    <w:qFormat/>
    <w:locked/>
    <w:rsid w:val="001D5F30"/>
    <w:p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aliases w:val="fig"/>
    <w:basedOn w:val="Normal"/>
    <w:rsid w:val="001D5F30"/>
    <w:pPr>
      <w:spacing w:line="240" w:lineRule="auto"/>
    </w:pPr>
    <w:rPr>
      <w:color w:val="0000FF"/>
    </w:rPr>
  </w:style>
  <w:style w:type="paragraph" w:customStyle="1" w:styleId="Code">
    <w:name w:val="Code"/>
    <w:aliases w:val="c"/>
    <w:link w:val="CodeChar"/>
    <w:locked/>
    <w:rsid w:val="001D5F30"/>
    <w:pPr>
      <w:spacing w:after="60" w:line="300" w:lineRule="exact"/>
    </w:pPr>
    <w:rPr>
      <w:noProof/>
      <w:color w:val="000000" w:themeColor="text1"/>
      <w:sz w:val="16"/>
      <w:szCs w:val="16"/>
    </w:rPr>
  </w:style>
  <w:style w:type="paragraph" w:customStyle="1" w:styleId="LabelinList2">
    <w:name w:val="Label in List 2"/>
    <w:aliases w:val="l2"/>
    <w:basedOn w:val="Label"/>
    <w:next w:val="TextinList2"/>
    <w:rsid w:val="001D5F30"/>
    <w:pPr>
      <w:ind w:left="720"/>
    </w:pPr>
  </w:style>
  <w:style w:type="paragraph" w:customStyle="1" w:styleId="TextinList2">
    <w:name w:val="Text in List 2"/>
    <w:aliases w:val="t2"/>
    <w:basedOn w:val="Normal"/>
    <w:rsid w:val="001D5F30"/>
    <w:pPr>
      <w:ind w:left="720"/>
    </w:pPr>
  </w:style>
  <w:style w:type="paragraph" w:customStyle="1" w:styleId="Label">
    <w:name w:val="Label"/>
    <w:aliases w:val="l"/>
    <w:basedOn w:val="Normal"/>
    <w:link w:val="LabelChar"/>
    <w:rsid w:val="001D5F30"/>
    <w:pPr>
      <w:keepNext/>
      <w:spacing w:before="240" w:line="240" w:lineRule="auto"/>
    </w:pPr>
    <w:rPr>
      <w:b/>
    </w:rPr>
  </w:style>
  <w:style w:type="paragraph" w:styleId="FootnoteText">
    <w:name w:val="footnote text"/>
    <w:aliases w:val="ft,Used by Word for text of Help footnotes"/>
    <w:basedOn w:val="Normal"/>
    <w:rsid w:val="001D5F30"/>
    <w:rPr>
      <w:color w:val="0000FF"/>
    </w:rPr>
  </w:style>
  <w:style w:type="paragraph" w:customStyle="1" w:styleId="NumberedList2">
    <w:name w:val="Numbered List 2"/>
    <w:aliases w:val="nl2"/>
    <w:basedOn w:val="ListNumber"/>
    <w:rsid w:val="001D5F30"/>
    <w:pPr>
      <w:numPr>
        <w:numId w:val="4"/>
      </w:numPr>
    </w:pPr>
  </w:style>
  <w:style w:type="paragraph" w:customStyle="1" w:styleId="Syntax">
    <w:name w:val="Syntax"/>
    <w:aliases w:val="s"/>
    <w:basedOn w:val="Normal"/>
    <w:locked/>
    <w:rsid w:val="001D5F30"/>
    <w:pPr>
      <w:shd w:val="clear" w:color="C0C0C0" w:fill="auto"/>
    </w:pPr>
    <w:rPr>
      <w:noProof/>
      <w:color w:val="C0C0C0"/>
      <w:kern w:val="0"/>
    </w:rPr>
  </w:style>
  <w:style w:type="character" w:styleId="FootnoteReference">
    <w:name w:val="footnote reference"/>
    <w:aliases w:val="fr,Used by Word for Help footnote symbols"/>
    <w:basedOn w:val="DefaultParagraphFont"/>
    <w:rsid w:val="001D5F30"/>
    <w:rPr>
      <w:color w:val="0000FF"/>
      <w:vertAlign w:val="superscript"/>
    </w:rPr>
  </w:style>
  <w:style w:type="character" w:customStyle="1" w:styleId="CodeEmbedded">
    <w:name w:val="Code Embedded"/>
    <w:aliases w:val="ce"/>
    <w:basedOn w:val="DefaultParagraphFont"/>
    <w:rsid w:val="001D5F30"/>
    <w:rPr>
      <w:rFonts w:ascii="SimSun" w:hAnsi="SimSun"/>
      <w:noProof/>
      <w:color w:val="auto"/>
      <w:position w:val="0"/>
      <w:sz w:val="16"/>
      <w:szCs w:val="16"/>
      <w:u w:val="none"/>
    </w:rPr>
  </w:style>
  <w:style w:type="character" w:customStyle="1" w:styleId="LabelEmbedded">
    <w:name w:val="Label Embedded"/>
    <w:aliases w:val="le"/>
    <w:basedOn w:val="DefaultParagraphFont"/>
    <w:rsid w:val="001D5F30"/>
    <w:rPr>
      <w:b/>
      <w:szCs w:val="18"/>
    </w:rPr>
  </w:style>
  <w:style w:type="character" w:customStyle="1" w:styleId="LinkText">
    <w:name w:val="Link Text"/>
    <w:aliases w:val="lt"/>
    <w:basedOn w:val="DefaultParagraphFont"/>
    <w:rsid w:val="001D5F30"/>
    <w:rPr>
      <w:color w:val="0000FF"/>
      <w:szCs w:val="18"/>
      <w:u w:val="single"/>
    </w:rPr>
  </w:style>
  <w:style w:type="character" w:customStyle="1" w:styleId="LinkID">
    <w:name w:val="Link ID"/>
    <w:aliases w:val="lid"/>
    <w:basedOn w:val="DefaultParagraphFont"/>
    <w:rsid w:val="001D5F30"/>
    <w:rPr>
      <w:noProof/>
      <w:vanish/>
      <w:color w:val="0000FF"/>
      <w:szCs w:val="18"/>
      <w:u w:val="none"/>
      <w:bdr w:val="none" w:sz="0" w:space="0" w:color="auto"/>
      <w:shd w:val="clear" w:color="auto" w:fill="auto"/>
      <w:lang w:val="zh-CN"/>
    </w:rPr>
  </w:style>
  <w:style w:type="paragraph" w:customStyle="1" w:styleId="DSTOC1-0">
    <w:name w:val="DSTOC1-0"/>
    <w:basedOn w:val="Heading1"/>
    <w:rsid w:val="001D5F30"/>
    <w:pPr>
      <w:outlineLvl w:val="9"/>
    </w:pPr>
    <w:rPr>
      <w:bCs/>
    </w:rPr>
  </w:style>
  <w:style w:type="paragraph" w:customStyle="1" w:styleId="DSTOC2-0">
    <w:name w:val="DSTOC2-0"/>
    <w:basedOn w:val="Heading2"/>
    <w:rsid w:val="001D5F30"/>
    <w:pPr>
      <w:outlineLvl w:val="9"/>
    </w:pPr>
    <w:rPr>
      <w:bCs/>
      <w:iCs/>
    </w:rPr>
  </w:style>
  <w:style w:type="paragraph" w:customStyle="1" w:styleId="DSTOC3-0">
    <w:name w:val="DSTOC3-0"/>
    <w:basedOn w:val="Heading3"/>
    <w:rsid w:val="001D5F30"/>
    <w:pPr>
      <w:outlineLvl w:val="9"/>
    </w:pPr>
    <w:rPr>
      <w:bCs/>
    </w:rPr>
  </w:style>
  <w:style w:type="paragraph" w:customStyle="1" w:styleId="DSTOC4-0">
    <w:name w:val="DSTOC4-0"/>
    <w:basedOn w:val="Heading4"/>
    <w:rsid w:val="001D5F30"/>
    <w:pPr>
      <w:outlineLvl w:val="9"/>
    </w:pPr>
    <w:rPr>
      <w:bCs/>
    </w:rPr>
  </w:style>
  <w:style w:type="paragraph" w:customStyle="1" w:styleId="DSTOC5-0">
    <w:name w:val="DSTOC5-0"/>
    <w:basedOn w:val="Heading5"/>
    <w:rsid w:val="001D5F30"/>
    <w:pPr>
      <w:outlineLvl w:val="9"/>
    </w:pPr>
    <w:rPr>
      <w:bCs/>
      <w:iCs/>
    </w:rPr>
  </w:style>
  <w:style w:type="paragraph" w:customStyle="1" w:styleId="DSTOC6-0">
    <w:name w:val="DSTOC6-0"/>
    <w:basedOn w:val="Heading6"/>
    <w:rsid w:val="001D5F30"/>
    <w:pPr>
      <w:outlineLvl w:val="9"/>
    </w:pPr>
    <w:rPr>
      <w:bCs/>
    </w:rPr>
  </w:style>
  <w:style w:type="paragraph" w:customStyle="1" w:styleId="DSTOC7-0">
    <w:name w:val="DSTOC7-0"/>
    <w:basedOn w:val="Heading7"/>
    <w:rsid w:val="001D5F30"/>
    <w:pPr>
      <w:outlineLvl w:val="9"/>
    </w:pPr>
  </w:style>
  <w:style w:type="paragraph" w:customStyle="1" w:styleId="DSTOC8-0">
    <w:name w:val="DSTOC8-0"/>
    <w:basedOn w:val="Heading8"/>
    <w:rsid w:val="001D5F30"/>
    <w:pPr>
      <w:outlineLvl w:val="9"/>
    </w:pPr>
  </w:style>
  <w:style w:type="paragraph" w:customStyle="1" w:styleId="DSTOC9-0">
    <w:name w:val="DSTOC9-0"/>
    <w:basedOn w:val="Heading9"/>
    <w:rsid w:val="001D5F30"/>
    <w:pPr>
      <w:outlineLvl w:val="9"/>
    </w:pPr>
  </w:style>
  <w:style w:type="paragraph" w:customStyle="1" w:styleId="DSTOC1-1">
    <w:name w:val="DSTOC1-1"/>
    <w:basedOn w:val="Heading1"/>
    <w:rsid w:val="001D5F30"/>
    <w:pPr>
      <w:outlineLvl w:val="1"/>
    </w:pPr>
    <w:rPr>
      <w:bCs/>
    </w:rPr>
  </w:style>
  <w:style w:type="paragraph" w:customStyle="1" w:styleId="DSTOC1-2">
    <w:name w:val="DSTOC1-2"/>
    <w:basedOn w:val="Heading2"/>
    <w:rsid w:val="001D5F30"/>
  </w:style>
  <w:style w:type="paragraph" w:customStyle="1" w:styleId="DSTOC1-3">
    <w:name w:val="DSTOC1-3"/>
    <w:basedOn w:val="Heading3"/>
    <w:rsid w:val="001D5F30"/>
  </w:style>
  <w:style w:type="paragraph" w:customStyle="1" w:styleId="DSTOC1-4">
    <w:name w:val="DSTOC1-4"/>
    <w:basedOn w:val="Heading4"/>
    <w:rsid w:val="001D5F30"/>
  </w:style>
  <w:style w:type="paragraph" w:customStyle="1" w:styleId="DSTOC1-5">
    <w:name w:val="DSTOC1-5"/>
    <w:basedOn w:val="Heading5"/>
    <w:rsid w:val="001D5F30"/>
  </w:style>
  <w:style w:type="paragraph" w:customStyle="1" w:styleId="DSTOC1-6">
    <w:name w:val="DSTOC1-6"/>
    <w:basedOn w:val="Heading6"/>
    <w:rsid w:val="001D5F30"/>
  </w:style>
  <w:style w:type="paragraph" w:customStyle="1" w:styleId="DSTOC1-7">
    <w:name w:val="DSTOC1-7"/>
    <w:basedOn w:val="Heading7"/>
    <w:rsid w:val="001D5F30"/>
  </w:style>
  <w:style w:type="paragraph" w:customStyle="1" w:styleId="DSTOC1-8">
    <w:name w:val="DSTOC1-8"/>
    <w:basedOn w:val="Heading8"/>
    <w:rsid w:val="001D5F30"/>
  </w:style>
  <w:style w:type="paragraph" w:customStyle="1" w:styleId="DSTOC1-9">
    <w:name w:val="DSTOC1-9"/>
    <w:basedOn w:val="Heading9"/>
    <w:rsid w:val="001D5F30"/>
  </w:style>
  <w:style w:type="paragraph" w:customStyle="1" w:styleId="DSTOC2-2">
    <w:name w:val="DSTOC2-2"/>
    <w:basedOn w:val="Heading2"/>
    <w:rsid w:val="001D5F30"/>
    <w:pPr>
      <w:outlineLvl w:val="2"/>
    </w:pPr>
    <w:rPr>
      <w:bCs/>
      <w:iCs/>
    </w:rPr>
  </w:style>
  <w:style w:type="paragraph" w:customStyle="1" w:styleId="DSTOC2-3">
    <w:name w:val="DSTOC2-3"/>
    <w:basedOn w:val="DSTOC1-3"/>
    <w:rsid w:val="001D5F30"/>
  </w:style>
  <w:style w:type="paragraph" w:customStyle="1" w:styleId="DSTOC2-4">
    <w:name w:val="DSTOC2-4"/>
    <w:basedOn w:val="DSTOC1-4"/>
    <w:rsid w:val="001D5F30"/>
  </w:style>
  <w:style w:type="paragraph" w:customStyle="1" w:styleId="DSTOC2-5">
    <w:name w:val="DSTOC2-5"/>
    <w:basedOn w:val="DSTOC1-5"/>
    <w:rsid w:val="001D5F30"/>
  </w:style>
  <w:style w:type="paragraph" w:customStyle="1" w:styleId="DSTOC2-6">
    <w:name w:val="DSTOC2-6"/>
    <w:basedOn w:val="DSTOC1-6"/>
    <w:rsid w:val="001D5F30"/>
  </w:style>
  <w:style w:type="paragraph" w:customStyle="1" w:styleId="DSTOC2-7">
    <w:name w:val="DSTOC2-7"/>
    <w:basedOn w:val="DSTOC1-7"/>
    <w:rsid w:val="001D5F30"/>
  </w:style>
  <w:style w:type="paragraph" w:customStyle="1" w:styleId="DSTOC2-8">
    <w:name w:val="DSTOC2-8"/>
    <w:basedOn w:val="DSTOC1-8"/>
    <w:rsid w:val="001D5F30"/>
  </w:style>
  <w:style w:type="paragraph" w:customStyle="1" w:styleId="DSTOC2-9">
    <w:name w:val="DSTOC2-9"/>
    <w:basedOn w:val="DSTOC1-9"/>
    <w:rsid w:val="001D5F30"/>
  </w:style>
  <w:style w:type="paragraph" w:customStyle="1" w:styleId="DSTOC3-3">
    <w:name w:val="DSTOC3-3"/>
    <w:basedOn w:val="Heading3"/>
    <w:rsid w:val="001D5F30"/>
    <w:pPr>
      <w:outlineLvl w:val="3"/>
    </w:pPr>
    <w:rPr>
      <w:bCs/>
    </w:rPr>
  </w:style>
  <w:style w:type="paragraph" w:customStyle="1" w:styleId="DSTOC3-4">
    <w:name w:val="DSTOC3-4"/>
    <w:basedOn w:val="DSTOC2-4"/>
    <w:rsid w:val="001D5F30"/>
  </w:style>
  <w:style w:type="paragraph" w:customStyle="1" w:styleId="DSTOC3-5">
    <w:name w:val="DSTOC3-5"/>
    <w:basedOn w:val="DSTOC2-5"/>
    <w:rsid w:val="001D5F30"/>
  </w:style>
  <w:style w:type="paragraph" w:customStyle="1" w:styleId="DSTOC3-6">
    <w:name w:val="DSTOC3-6"/>
    <w:basedOn w:val="DSTOC2-6"/>
    <w:rsid w:val="001D5F30"/>
  </w:style>
  <w:style w:type="paragraph" w:customStyle="1" w:styleId="DSTOC3-7">
    <w:name w:val="DSTOC3-7"/>
    <w:basedOn w:val="DSTOC2-7"/>
    <w:rsid w:val="001D5F30"/>
  </w:style>
  <w:style w:type="paragraph" w:customStyle="1" w:styleId="DSTOC3-8">
    <w:name w:val="DSTOC3-8"/>
    <w:basedOn w:val="DSTOC2-8"/>
    <w:rsid w:val="001D5F30"/>
  </w:style>
  <w:style w:type="paragraph" w:customStyle="1" w:styleId="DSTOC3-9">
    <w:name w:val="DSTOC3-9"/>
    <w:basedOn w:val="DSTOC2-9"/>
    <w:rsid w:val="001D5F30"/>
  </w:style>
  <w:style w:type="paragraph" w:customStyle="1" w:styleId="DSTOC4-4">
    <w:name w:val="DSTOC4-4"/>
    <w:basedOn w:val="Heading4"/>
    <w:rsid w:val="001D5F30"/>
    <w:pPr>
      <w:outlineLvl w:val="4"/>
    </w:pPr>
    <w:rPr>
      <w:bCs/>
    </w:rPr>
  </w:style>
  <w:style w:type="paragraph" w:customStyle="1" w:styleId="DSTOC4-5">
    <w:name w:val="DSTOC4-5"/>
    <w:basedOn w:val="DSTOC3-5"/>
    <w:rsid w:val="001D5F30"/>
  </w:style>
  <w:style w:type="paragraph" w:customStyle="1" w:styleId="DSTOC4-6">
    <w:name w:val="DSTOC4-6"/>
    <w:basedOn w:val="DSTOC3-6"/>
    <w:rsid w:val="001D5F30"/>
  </w:style>
  <w:style w:type="paragraph" w:customStyle="1" w:styleId="DSTOC4-7">
    <w:name w:val="DSTOC4-7"/>
    <w:basedOn w:val="DSTOC3-7"/>
    <w:rsid w:val="001D5F30"/>
  </w:style>
  <w:style w:type="paragraph" w:customStyle="1" w:styleId="DSTOC4-8">
    <w:name w:val="DSTOC4-8"/>
    <w:basedOn w:val="DSTOC3-8"/>
    <w:rsid w:val="001D5F30"/>
  </w:style>
  <w:style w:type="paragraph" w:customStyle="1" w:styleId="DSTOC4-9">
    <w:name w:val="DSTOC4-9"/>
    <w:basedOn w:val="DSTOC3-9"/>
    <w:rsid w:val="001D5F30"/>
  </w:style>
  <w:style w:type="paragraph" w:customStyle="1" w:styleId="DSTOC5-5">
    <w:name w:val="DSTOC5-5"/>
    <w:basedOn w:val="Heading5"/>
    <w:rsid w:val="001D5F30"/>
    <w:pPr>
      <w:outlineLvl w:val="5"/>
    </w:pPr>
    <w:rPr>
      <w:bCs/>
      <w:iCs/>
    </w:rPr>
  </w:style>
  <w:style w:type="paragraph" w:customStyle="1" w:styleId="DSTOC5-6">
    <w:name w:val="DSTOC5-6"/>
    <w:basedOn w:val="DSTOC4-6"/>
    <w:rsid w:val="001D5F30"/>
  </w:style>
  <w:style w:type="paragraph" w:customStyle="1" w:styleId="DSTOC5-7">
    <w:name w:val="DSTOC5-7"/>
    <w:basedOn w:val="DSTOC4-7"/>
    <w:rsid w:val="001D5F30"/>
  </w:style>
  <w:style w:type="paragraph" w:customStyle="1" w:styleId="DSTOC5-8">
    <w:name w:val="DSTOC5-8"/>
    <w:basedOn w:val="DSTOC4-8"/>
    <w:rsid w:val="001D5F30"/>
  </w:style>
  <w:style w:type="paragraph" w:customStyle="1" w:styleId="DSTOC5-9">
    <w:name w:val="DSTOC5-9"/>
    <w:basedOn w:val="DSTOC4-9"/>
    <w:rsid w:val="001D5F30"/>
  </w:style>
  <w:style w:type="paragraph" w:customStyle="1" w:styleId="DSTOC6-6">
    <w:name w:val="DSTOC6-6"/>
    <w:basedOn w:val="Heading6"/>
    <w:rsid w:val="001D5F30"/>
    <w:pPr>
      <w:outlineLvl w:val="6"/>
    </w:pPr>
    <w:rPr>
      <w:bCs/>
    </w:rPr>
  </w:style>
  <w:style w:type="paragraph" w:customStyle="1" w:styleId="DSTOC6-7">
    <w:name w:val="DSTOC6-7"/>
    <w:basedOn w:val="DSTOC5-7"/>
    <w:rsid w:val="001D5F30"/>
  </w:style>
  <w:style w:type="paragraph" w:customStyle="1" w:styleId="DSTOC6-8">
    <w:name w:val="DSTOC6-8"/>
    <w:basedOn w:val="DSTOC5-8"/>
    <w:rsid w:val="001D5F30"/>
  </w:style>
  <w:style w:type="paragraph" w:customStyle="1" w:styleId="DSTOC6-9">
    <w:name w:val="DSTOC6-9"/>
    <w:basedOn w:val="DSTOC5-9"/>
    <w:rsid w:val="001D5F30"/>
  </w:style>
  <w:style w:type="paragraph" w:customStyle="1" w:styleId="DSTOC7-7">
    <w:name w:val="DSTOC7-7"/>
    <w:basedOn w:val="Heading7"/>
    <w:rsid w:val="001D5F30"/>
    <w:pPr>
      <w:outlineLvl w:val="7"/>
    </w:pPr>
  </w:style>
  <w:style w:type="paragraph" w:customStyle="1" w:styleId="DSTOC7-8">
    <w:name w:val="DSTOC7-8"/>
    <w:basedOn w:val="DSTOC6-8"/>
    <w:rsid w:val="001D5F30"/>
  </w:style>
  <w:style w:type="paragraph" w:customStyle="1" w:styleId="DSTOC7-9">
    <w:name w:val="DSTOC7-9"/>
    <w:basedOn w:val="DSTOC6-9"/>
    <w:rsid w:val="001D5F30"/>
  </w:style>
  <w:style w:type="paragraph" w:customStyle="1" w:styleId="DSTOC8-8">
    <w:name w:val="DSTOC8-8"/>
    <w:basedOn w:val="Heading8"/>
    <w:rsid w:val="001D5F30"/>
    <w:pPr>
      <w:outlineLvl w:val="8"/>
    </w:pPr>
  </w:style>
  <w:style w:type="paragraph" w:customStyle="1" w:styleId="DSTOC8-9">
    <w:name w:val="DSTOC8-9"/>
    <w:basedOn w:val="DSTOC7-9"/>
    <w:rsid w:val="001D5F30"/>
  </w:style>
  <w:style w:type="paragraph" w:customStyle="1" w:styleId="DSTOC9-9">
    <w:name w:val="DSTOC9-9"/>
    <w:basedOn w:val="Heading9"/>
    <w:rsid w:val="001D5F30"/>
    <w:pPr>
      <w:outlineLvl w:val="9"/>
    </w:pPr>
  </w:style>
  <w:style w:type="paragraph" w:customStyle="1" w:styleId="TableSpacing">
    <w:name w:val="Table Spacing"/>
    <w:aliases w:val="ts"/>
    <w:basedOn w:val="Normal"/>
    <w:next w:val="Normal"/>
    <w:rsid w:val="001D5F30"/>
    <w:pPr>
      <w:spacing w:before="80" w:after="80" w:line="240" w:lineRule="auto"/>
    </w:pPr>
    <w:rPr>
      <w:sz w:val="8"/>
      <w:szCs w:val="8"/>
    </w:rPr>
  </w:style>
  <w:style w:type="paragraph" w:customStyle="1" w:styleId="AlertLabel">
    <w:name w:val="Alert Label"/>
    <w:aliases w:val="al"/>
    <w:basedOn w:val="Normal"/>
    <w:rsid w:val="001D5F30"/>
    <w:pPr>
      <w:keepNext/>
      <w:framePr w:wrap="notBeside" w:vAnchor="text" w:hAnchor="text" w:y="1"/>
      <w:spacing w:before="120" w:after="0" w:line="300" w:lineRule="exact"/>
    </w:pPr>
    <w:rPr>
      <w:b/>
    </w:rPr>
  </w:style>
  <w:style w:type="character" w:customStyle="1" w:styleId="ConditionalMarker">
    <w:name w:val="Conditional Marker"/>
    <w:aliases w:val="cm"/>
    <w:basedOn w:val="DefaultParagraphFont"/>
    <w:locked/>
    <w:rsid w:val="001D5F30"/>
    <w:rPr>
      <w:noProof/>
      <w:vanish/>
      <w:color w:val="C0C0C0"/>
      <w:szCs w:val="18"/>
      <w:bdr w:val="none" w:sz="0" w:space="0" w:color="auto"/>
      <w:shd w:val="clear" w:color="FFFF00" w:fill="auto"/>
      <w:lang w:val="zh-CN"/>
    </w:rPr>
  </w:style>
  <w:style w:type="paragraph" w:customStyle="1" w:styleId="FigureinList2">
    <w:name w:val="Figure in List 2"/>
    <w:aliases w:val="fig2"/>
    <w:basedOn w:val="Figure"/>
    <w:next w:val="TextinList2"/>
    <w:rsid w:val="001D5F30"/>
    <w:pPr>
      <w:ind w:left="720"/>
    </w:pPr>
  </w:style>
  <w:style w:type="paragraph" w:customStyle="1" w:styleId="LabelinList1">
    <w:name w:val="Label in List 1"/>
    <w:aliases w:val="l1"/>
    <w:basedOn w:val="Label"/>
    <w:next w:val="TextinList1"/>
    <w:link w:val="LabelinList1Char"/>
    <w:rsid w:val="001D5F30"/>
    <w:pPr>
      <w:ind w:left="360"/>
    </w:pPr>
  </w:style>
  <w:style w:type="paragraph" w:customStyle="1" w:styleId="TextinList1">
    <w:name w:val="Text in List 1"/>
    <w:aliases w:val="t1"/>
    <w:basedOn w:val="Normal"/>
    <w:rsid w:val="001D5F30"/>
    <w:pPr>
      <w:ind w:left="360"/>
    </w:pPr>
  </w:style>
  <w:style w:type="paragraph" w:customStyle="1" w:styleId="AlertLabelinList1">
    <w:name w:val="Alert Label in List 1"/>
    <w:aliases w:val="al1"/>
    <w:basedOn w:val="AlertLabel"/>
    <w:rsid w:val="001D5F30"/>
    <w:pPr>
      <w:framePr w:wrap="notBeside"/>
      <w:ind w:left="360"/>
    </w:pPr>
  </w:style>
  <w:style w:type="paragraph" w:customStyle="1" w:styleId="FigureinList1">
    <w:name w:val="Figure in List 1"/>
    <w:aliases w:val="fig1"/>
    <w:basedOn w:val="Figure"/>
    <w:next w:val="TextinList1"/>
    <w:rsid w:val="001D5F30"/>
    <w:pPr>
      <w:ind w:left="360"/>
    </w:pPr>
  </w:style>
  <w:style w:type="paragraph" w:styleId="Footer">
    <w:name w:val="footer"/>
    <w:aliases w:val="f"/>
    <w:basedOn w:val="Header"/>
    <w:rsid w:val="001D5F30"/>
    <w:rPr>
      <w:b w:val="0"/>
    </w:rPr>
  </w:style>
  <w:style w:type="paragraph" w:styleId="Header">
    <w:name w:val="header"/>
    <w:aliases w:val="h"/>
    <w:basedOn w:val="Normal"/>
    <w:rsid w:val="001D5F30"/>
    <w:pPr>
      <w:spacing w:after="240"/>
      <w:jc w:val="right"/>
    </w:pPr>
    <w:rPr>
      <w:b/>
    </w:rPr>
  </w:style>
  <w:style w:type="paragraph" w:customStyle="1" w:styleId="AlertText">
    <w:name w:val="Alert Text"/>
    <w:aliases w:val="at"/>
    <w:basedOn w:val="Normal"/>
    <w:rsid w:val="001D5F30"/>
    <w:pPr>
      <w:ind w:left="360" w:right="360"/>
    </w:pPr>
  </w:style>
  <w:style w:type="paragraph" w:customStyle="1" w:styleId="AlertTextinList1">
    <w:name w:val="Alert Text in List 1"/>
    <w:aliases w:val="at1"/>
    <w:basedOn w:val="AlertText"/>
    <w:rsid w:val="001D5F30"/>
    <w:pPr>
      <w:ind w:left="720"/>
    </w:pPr>
  </w:style>
  <w:style w:type="paragraph" w:customStyle="1" w:styleId="AlertTextinList2">
    <w:name w:val="Alert Text in List 2"/>
    <w:aliases w:val="at2"/>
    <w:basedOn w:val="AlertText"/>
    <w:rsid w:val="001D5F30"/>
    <w:pPr>
      <w:ind w:left="1080"/>
    </w:pPr>
  </w:style>
  <w:style w:type="paragraph" w:customStyle="1" w:styleId="BulletedList1">
    <w:name w:val="Bulleted List 1"/>
    <w:aliases w:val="bl1"/>
    <w:basedOn w:val="ListBullet"/>
    <w:rsid w:val="001D5F30"/>
    <w:pPr>
      <w:numPr>
        <w:numId w:val="1"/>
      </w:numPr>
    </w:pPr>
  </w:style>
  <w:style w:type="paragraph" w:customStyle="1" w:styleId="BulletedList2">
    <w:name w:val="Bulleted List 2"/>
    <w:aliases w:val="bl2"/>
    <w:basedOn w:val="ListBullet"/>
    <w:link w:val="BulletedList2Char"/>
    <w:rsid w:val="001D5F30"/>
    <w:pPr>
      <w:numPr>
        <w:numId w:val="3"/>
      </w:numPr>
    </w:pPr>
  </w:style>
  <w:style w:type="paragraph" w:customStyle="1" w:styleId="DefinedTerm">
    <w:name w:val="Defined Term"/>
    <w:aliases w:val="dt"/>
    <w:basedOn w:val="Normal"/>
    <w:rsid w:val="001D5F30"/>
    <w:pPr>
      <w:keepNext/>
      <w:spacing w:before="120" w:after="0" w:line="220" w:lineRule="exact"/>
      <w:ind w:right="1440"/>
    </w:pPr>
    <w:rPr>
      <w:b/>
      <w:sz w:val="18"/>
      <w:szCs w:val="18"/>
    </w:rPr>
  </w:style>
  <w:style w:type="paragraph" w:styleId="DocumentMap">
    <w:name w:val="Document Map"/>
    <w:basedOn w:val="Normal"/>
    <w:rsid w:val="001D5F30"/>
    <w:pPr>
      <w:shd w:val="clear" w:color="auto" w:fill="FFFF00"/>
    </w:pPr>
  </w:style>
  <w:style w:type="paragraph" w:customStyle="1" w:styleId="NumberedList1">
    <w:name w:val="Numbered List 1"/>
    <w:aliases w:val="nl1"/>
    <w:basedOn w:val="ListNumber"/>
    <w:rsid w:val="001D5F30"/>
    <w:pPr>
      <w:numPr>
        <w:numId w:val="2"/>
      </w:numPr>
    </w:pPr>
  </w:style>
  <w:style w:type="table" w:customStyle="1" w:styleId="ProcedureTable">
    <w:name w:val="Procedure Table"/>
    <w:aliases w:val="pt"/>
    <w:basedOn w:val="TableNormal"/>
    <w:rsid w:val="001D5F30"/>
    <w:tblPr>
      <w:tblInd w:w="360" w:type="dxa"/>
      <w:tblCellMar>
        <w:left w:w="0" w:type="dxa"/>
        <w:right w:w="0" w:type="dxa"/>
      </w:tblCellMar>
    </w:tblPr>
  </w:style>
  <w:style w:type="character" w:customStyle="1" w:styleId="Underline">
    <w:name w:val="Underline"/>
    <w:aliases w:val="u"/>
    <w:basedOn w:val="DefaultParagraphFont"/>
    <w:rsid w:val="001D5F30"/>
    <w:rPr>
      <w:color w:val="auto"/>
      <w:szCs w:val="18"/>
      <w:u w:val="single"/>
    </w:rPr>
  </w:style>
  <w:style w:type="paragraph" w:styleId="IndexHeading">
    <w:name w:val="index heading"/>
    <w:aliases w:val="ih"/>
    <w:basedOn w:val="Heading1"/>
    <w:next w:val="Index1"/>
    <w:rsid w:val="001D5F30"/>
    <w:pPr>
      <w:spacing w:line="300" w:lineRule="exact"/>
      <w:outlineLvl w:val="7"/>
    </w:pPr>
    <w:rPr>
      <w:sz w:val="26"/>
    </w:rPr>
  </w:style>
  <w:style w:type="paragraph" w:styleId="Index1">
    <w:name w:val="index 1"/>
    <w:aliases w:val="idx1"/>
    <w:basedOn w:val="Normal"/>
    <w:rsid w:val="001D5F30"/>
    <w:pPr>
      <w:spacing w:line="220" w:lineRule="exact"/>
      <w:ind w:left="180" w:hanging="180"/>
    </w:pPr>
  </w:style>
  <w:style w:type="table" w:customStyle="1" w:styleId="CodeSection">
    <w:name w:val="Code Section"/>
    <w:aliases w:val="cs"/>
    <w:basedOn w:val="TableNormal"/>
    <w:rsid w:val="001D5F30"/>
    <w:pPr>
      <w:spacing w:line="220" w:lineRule="exact"/>
    </w:pPr>
    <w:rPr>
      <w:sz w:val="16"/>
      <w:szCs w:val="16"/>
    </w:rPr>
    <w:tblPr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TOC1">
    <w:name w:val="toc 1"/>
    <w:aliases w:val="toc1"/>
    <w:basedOn w:val="Normal"/>
    <w:next w:val="Normal"/>
    <w:uiPriority w:val="39"/>
    <w:rsid w:val="001D5F30"/>
    <w:pPr>
      <w:spacing w:before="180" w:after="0"/>
      <w:ind w:left="187" w:hanging="187"/>
    </w:pPr>
  </w:style>
  <w:style w:type="paragraph" w:styleId="TOC2">
    <w:name w:val="toc 2"/>
    <w:aliases w:val="toc2"/>
    <w:basedOn w:val="Normal"/>
    <w:next w:val="Normal"/>
    <w:uiPriority w:val="39"/>
    <w:rsid w:val="001D5F30"/>
    <w:pPr>
      <w:spacing w:before="0" w:after="0"/>
      <w:ind w:left="374" w:hanging="187"/>
    </w:pPr>
  </w:style>
  <w:style w:type="paragraph" w:styleId="TOC3">
    <w:name w:val="toc 3"/>
    <w:aliases w:val="toc3"/>
    <w:basedOn w:val="Normal"/>
    <w:next w:val="Normal"/>
    <w:uiPriority w:val="39"/>
    <w:rsid w:val="001D5F30"/>
    <w:pPr>
      <w:spacing w:before="0" w:after="0"/>
      <w:ind w:left="561" w:hanging="187"/>
    </w:pPr>
  </w:style>
  <w:style w:type="paragraph" w:styleId="TOC4">
    <w:name w:val="toc 4"/>
    <w:aliases w:val="toc4"/>
    <w:basedOn w:val="Normal"/>
    <w:next w:val="Normal"/>
    <w:rsid w:val="001D5F30"/>
    <w:pPr>
      <w:spacing w:before="0" w:after="0"/>
      <w:ind w:left="749" w:hanging="187"/>
    </w:pPr>
  </w:style>
  <w:style w:type="paragraph" w:styleId="Index2">
    <w:name w:val="index 2"/>
    <w:aliases w:val="idx2"/>
    <w:basedOn w:val="Index1"/>
    <w:rsid w:val="001D5F30"/>
    <w:pPr>
      <w:ind w:left="540"/>
    </w:pPr>
  </w:style>
  <w:style w:type="paragraph" w:styleId="Index3">
    <w:name w:val="index 3"/>
    <w:aliases w:val="idx3"/>
    <w:basedOn w:val="Index1"/>
    <w:rsid w:val="001D5F30"/>
    <w:pPr>
      <w:ind w:left="900"/>
    </w:pPr>
  </w:style>
  <w:style w:type="character" w:customStyle="1" w:styleId="Bold">
    <w:name w:val="Bold"/>
    <w:aliases w:val="b"/>
    <w:basedOn w:val="DefaultParagraphFont"/>
    <w:rsid w:val="001D5F30"/>
    <w:rPr>
      <w:b/>
      <w:szCs w:val="18"/>
    </w:rPr>
  </w:style>
  <w:style w:type="character" w:customStyle="1" w:styleId="MultilanguageMarkerAuto">
    <w:name w:val="Multilanguage Marker Auto"/>
    <w:aliases w:val="mma"/>
    <w:basedOn w:val="DefaultParagraphFont"/>
    <w:locked/>
    <w:rsid w:val="001D5F30"/>
    <w:rPr>
      <w:noProof/>
      <w:color w:val="C0C0C0"/>
      <w:szCs w:val="18"/>
      <w:bdr w:val="none" w:sz="0" w:space="0" w:color="auto"/>
      <w:shd w:val="clear" w:color="auto" w:fill="auto"/>
      <w:lang w:val="zh-CN"/>
    </w:rPr>
  </w:style>
  <w:style w:type="character" w:customStyle="1" w:styleId="BoldItalic">
    <w:name w:val="Bold Italic"/>
    <w:aliases w:val="bi"/>
    <w:basedOn w:val="DefaultParagraphFont"/>
    <w:rsid w:val="001D5F30"/>
    <w:rPr>
      <w:b/>
      <w:i/>
      <w:color w:val="auto"/>
      <w:szCs w:val="18"/>
    </w:rPr>
  </w:style>
  <w:style w:type="paragraph" w:customStyle="1" w:styleId="MultilanguageMarkerExplicitBegin">
    <w:name w:val="Multilanguage Marker Explicit Begin"/>
    <w:aliases w:val="mmeb"/>
    <w:basedOn w:val="Normal"/>
    <w:next w:val="Normal"/>
    <w:locked/>
    <w:rsid w:val="001D5F30"/>
    <w:rPr>
      <w:noProof/>
      <w:color w:val="C0C0C0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Normal"/>
    <w:locked/>
    <w:rsid w:val="001D5F30"/>
  </w:style>
  <w:style w:type="paragraph" w:customStyle="1" w:styleId="CodeReferenceinList1">
    <w:name w:val="Code Reference in List 1"/>
    <w:aliases w:val="cref1"/>
    <w:basedOn w:val="Normal"/>
    <w:locked/>
    <w:rsid w:val="001D5F30"/>
    <w:rPr>
      <w:color w:val="C0C0C0"/>
    </w:rPr>
  </w:style>
  <w:style w:type="character" w:styleId="CommentReference">
    <w:name w:val="annotation reference"/>
    <w:aliases w:val="cr,Used by Word to flag author queries"/>
    <w:basedOn w:val="DefaultParagraphFont"/>
    <w:rsid w:val="001D5F30"/>
    <w:rPr>
      <w:szCs w:val="16"/>
    </w:rPr>
  </w:style>
  <w:style w:type="paragraph" w:styleId="CommentText">
    <w:name w:val="annotation text"/>
    <w:aliases w:val="ct,Used by Word for text of author queries"/>
    <w:basedOn w:val="Normal"/>
    <w:rsid w:val="001D5F30"/>
  </w:style>
  <w:style w:type="character" w:customStyle="1" w:styleId="Italic">
    <w:name w:val="Italic"/>
    <w:aliases w:val="i"/>
    <w:basedOn w:val="DefaultParagraphFont"/>
    <w:rsid w:val="001D5F30"/>
    <w:rPr>
      <w:i/>
      <w:color w:val="auto"/>
      <w:szCs w:val="18"/>
    </w:rPr>
  </w:style>
  <w:style w:type="paragraph" w:customStyle="1" w:styleId="CodeReferenceinList2">
    <w:name w:val="Code Reference in List 2"/>
    <w:aliases w:val="cref2"/>
    <w:basedOn w:val="CodeReferenceinList1"/>
    <w:locked/>
    <w:rsid w:val="001D5F30"/>
    <w:pPr>
      <w:ind w:left="720"/>
    </w:pPr>
  </w:style>
  <w:style w:type="character" w:customStyle="1" w:styleId="Subscript">
    <w:name w:val="Subscript"/>
    <w:aliases w:val="sub"/>
    <w:basedOn w:val="DefaultParagraphFont"/>
    <w:rsid w:val="001D5F30"/>
    <w:rPr>
      <w:color w:val="auto"/>
      <w:szCs w:val="18"/>
      <w:u w:val="none"/>
      <w:vertAlign w:val="subscript"/>
    </w:rPr>
  </w:style>
  <w:style w:type="character" w:customStyle="1" w:styleId="Superscript">
    <w:name w:val="Superscript"/>
    <w:aliases w:val="sup"/>
    <w:basedOn w:val="DefaultParagraphFont"/>
    <w:rsid w:val="001D5F30"/>
    <w:rPr>
      <w:color w:val="auto"/>
      <w:szCs w:val="18"/>
      <w:u w:val="none"/>
      <w:vertAlign w:val="superscript"/>
    </w:rPr>
  </w:style>
  <w:style w:type="table" w:customStyle="1" w:styleId="TablewithHeader">
    <w:name w:val="Table with Header"/>
    <w:aliases w:val="twh"/>
    <w:basedOn w:val="TablewithoutHeader"/>
    <w:rsid w:val="001D5F30"/>
    <w:tblPr/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">
    <w:name w:val="Table without Header"/>
    <w:aliases w:val="tbl"/>
    <w:basedOn w:val="TableNormal"/>
    <w:rsid w:val="001D5F30"/>
    <w:pPr>
      <w:spacing w:before="60" w:after="60" w:line="240" w:lineRule="exact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left w:w="86" w:type="dxa"/>
        <w:right w:w="86" w:type="dxa"/>
      </w:tblCellMar>
    </w:tblPr>
  </w:style>
  <w:style w:type="character" w:customStyle="1" w:styleId="CodeEntityReference">
    <w:name w:val="Code Entity Reference"/>
    <w:aliases w:val="cer"/>
    <w:basedOn w:val="DefaultParagraphFont"/>
    <w:locked/>
    <w:rsid w:val="001D5F30"/>
    <w:rPr>
      <w:b/>
      <w:noProof/>
      <w:color w:val="auto"/>
      <w:sz w:val="20"/>
      <w:szCs w:val="18"/>
      <w:bdr w:val="none" w:sz="0" w:space="0" w:color="auto"/>
      <w:shd w:val="clear" w:color="auto" w:fill="auto"/>
      <w:lang w:val="zh-CN"/>
    </w:rPr>
  </w:style>
  <w:style w:type="paragraph" w:styleId="CommentSubject">
    <w:name w:val="annotation subject"/>
    <w:basedOn w:val="CommentText"/>
    <w:next w:val="CommentText"/>
    <w:rsid w:val="001D5F30"/>
    <w:rPr>
      <w:b/>
      <w:bCs/>
    </w:rPr>
  </w:style>
  <w:style w:type="paragraph" w:styleId="BalloonText">
    <w:name w:val="Balloon Text"/>
    <w:basedOn w:val="Normal"/>
    <w:rsid w:val="001D5F30"/>
    <w:rPr>
      <w:sz w:val="16"/>
      <w:szCs w:val="16"/>
    </w:rPr>
  </w:style>
  <w:style w:type="character" w:customStyle="1" w:styleId="UI">
    <w:name w:val="UI"/>
    <w:aliases w:val="ui"/>
    <w:basedOn w:val="DefaultParagraphFont"/>
    <w:rsid w:val="001D5F30"/>
    <w:rPr>
      <w:b/>
      <w:color w:val="auto"/>
      <w:szCs w:val="18"/>
      <w:u w:val="none"/>
    </w:rPr>
  </w:style>
  <w:style w:type="character" w:customStyle="1" w:styleId="ParameterReference">
    <w:name w:val="Parameter Reference"/>
    <w:aliases w:val="pr"/>
    <w:basedOn w:val="DefaultParagraphFont"/>
    <w:locked/>
    <w:rsid w:val="001D5F30"/>
    <w:rPr>
      <w:noProof/>
      <w:color w:val="C0C0C0"/>
      <w:szCs w:val="18"/>
      <w:u w:val="none"/>
      <w:bdr w:val="none" w:sz="0" w:space="0" w:color="auto"/>
      <w:shd w:val="clear" w:color="auto" w:fill="auto"/>
      <w:lang w:val="zh-CN"/>
    </w:rPr>
  </w:style>
  <w:style w:type="character" w:customStyle="1" w:styleId="LanguageKeyword">
    <w:name w:val="Language Keyword"/>
    <w:aliases w:val="lk"/>
    <w:basedOn w:val="DefaultParagraphFont"/>
    <w:locked/>
    <w:rsid w:val="001D5F30"/>
    <w:rPr>
      <w:b/>
      <w:noProof/>
      <w:color w:val="auto"/>
      <w:szCs w:val="18"/>
      <w:bdr w:val="none" w:sz="0" w:space="0" w:color="auto"/>
      <w:shd w:val="clear" w:color="auto" w:fill="auto"/>
      <w:lang w:val="zh-CN"/>
    </w:rPr>
  </w:style>
  <w:style w:type="character" w:customStyle="1" w:styleId="Token">
    <w:name w:val="Token"/>
    <w:aliases w:val="tok"/>
    <w:basedOn w:val="DefaultParagraphFont"/>
    <w:locked/>
    <w:rsid w:val="001D5F30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CodeEntityReferenceQualified">
    <w:name w:val="Code Entity Reference Qualified"/>
    <w:aliases w:val="cerq"/>
    <w:basedOn w:val="CodeEntityReference"/>
    <w:locked/>
    <w:rsid w:val="001D5F30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zh-CN"/>
    </w:rPr>
  </w:style>
  <w:style w:type="paragraph" w:customStyle="1" w:styleId="CodeReference">
    <w:name w:val="Code Reference"/>
    <w:aliases w:val="cref"/>
    <w:basedOn w:val="Normal"/>
    <w:next w:val="Normal"/>
    <w:locked/>
    <w:rsid w:val="001D5F30"/>
    <w:rPr>
      <w:noProof/>
      <w:color w:val="C0C0C0"/>
      <w:kern w:val="0"/>
    </w:rPr>
  </w:style>
  <w:style w:type="character" w:customStyle="1" w:styleId="LegacyLinkText">
    <w:name w:val="Legacy Link Text"/>
    <w:aliases w:val="llt"/>
    <w:basedOn w:val="LinkText"/>
    <w:rsid w:val="001D5F30"/>
    <w:rPr>
      <w:color w:val="0000FF"/>
      <w:szCs w:val="18"/>
      <w:u w:val="single"/>
    </w:rPr>
  </w:style>
  <w:style w:type="paragraph" w:customStyle="1" w:styleId="DefinedTerminList1">
    <w:name w:val="Defined Term in List 1"/>
    <w:aliases w:val="dt1"/>
    <w:basedOn w:val="DefinedTerm"/>
    <w:rsid w:val="001D5F30"/>
    <w:pPr>
      <w:ind w:left="360"/>
    </w:pPr>
  </w:style>
  <w:style w:type="paragraph" w:customStyle="1" w:styleId="DefinedTerminList2">
    <w:name w:val="Defined Term in List 2"/>
    <w:aliases w:val="dt2"/>
    <w:basedOn w:val="DefinedTerm"/>
    <w:rsid w:val="001D5F30"/>
    <w:pPr>
      <w:ind w:left="720"/>
    </w:pPr>
  </w:style>
  <w:style w:type="paragraph" w:customStyle="1" w:styleId="TableSpacinginList1">
    <w:name w:val="Table Spacing in List 1"/>
    <w:aliases w:val="ts1"/>
    <w:basedOn w:val="TableSpacing"/>
    <w:next w:val="TextinList1"/>
    <w:rsid w:val="001D5F30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rsid w:val="001D5F30"/>
    <w:pPr>
      <w:ind w:left="720"/>
    </w:pPr>
  </w:style>
  <w:style w:type="table" w:customStyle="1" w:styleId="ProcedureTableinList1">
    <w:name w:val="Procedure Table in List 1"/>
    <w:aliases w:val="pt1"/>
    <w:basedOn w:val="ProcedureTable"/>
    <w:rsid w:val="001D5F30"/>
    <w:pPr>
      <w:spacing w:before="60" w:after="60" w:line="220" w:lineRule="exact"/>
    </w:pPr>
    <w:tblPr>
      <w:tblInd w:w="720" w:type="dxa"/>
    </w:tblPr>
  </w:style>
  <w:style w:type="table" w:customStyle="1" w:styleId="ProcedureTableinList2">
    <w:name w:val="Procedure Table in List 2"/>
    <w:aliases w:val="pt2"/>
    <w:basedOn w:val="ProcedureTable"/>
    <w:rsid w:val="001D5F30"/>
    <w:tblPr>
      <w:tblInd w:w="1080" w:type="dxa"/>
    </w:tblPr>
  </w:style>
  <w:style w:type="table" w:customStyle="1" w:styleId="TablewithHeaderinList1">
    <w:name w:val="Table with Header in List 1"/>
    <w:aliases w:val="twh1"/>
    <w:basedOn w:val="TablewithHeader"/>
    <w:rsid w:val="001D5F30"/>
    <w:pPr>
      <w:keepNext/>
    </w:pPr>
    <w:tblPr>
      <w:tblInd w:w="360" w:type="dxa"/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HeaderinList2">
    <w:name w:val="Table with Header in List 2"/>
    <w:aliases w:val="twh2"/>
    <w:basedOn w:val="TablewithHeaderinList1"/>
    <w:rsid w:val="001D5F30"/>
    <w:tblPr>
      <w:tblInd w:w="720" w:type="dxa"/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outHeaderinList1">
    <w:name w:val="Table without Header in List 1"/>
    <w:aliases w:val="tbl1"/>
    <w:basedOn w:val="TablewithoutHeader"/>
    <w:rsid w:val="001D5F30"/>
    <w:tblPr>
      <w:tblInd w:w="360" w:type="dxa"/>
    </w:tblPr>
  </w:style>
  <w:style w:type="table" w:customStyle="1" w:styleId="TablewithoutHeaderinList2">
    <w:name w:val="Table without Header in List 2"/>
    <w:aliases w:val="tbl2"/>
    <w:basedOn w:val="TablewithoutHeaderinList1"/>
    <w:rsid w:val="001D5F30"/>
    <w:tblPr>
      <w:tblInd w:w="720" w:type="dxa"/>
    </w:tblPr>
  </w:style>
  <w:style w:type="character" w:customStyle="1" w:styleId="FigureEmbedded">
    <w:name w:val="Figure Embedded"/>
    <w:aliases w:val="fige"/>
    <w:basedOn w:val="DefaultParagraphFont"/>
    <w:rsid w:val="001D5F30"/>
    <w:rPr>
      <w:color w:val="0000FF"/>
      <w:szCs w:val="18"/>
      <w:u w:val="none"/>
      <w:bdr w:val="none" w:sz="0" w:space="0" w:color="auto"/>
      <w:shd w:val="clear" w:color="auto" w:fill="auto"/>
    </w:rPr>
  </w:style>
  <w:style w:type="paragraph" w:customStyle="1" w:styleId="ConditionalBlock">
    <w:name w:val="Conditional Block"/>
    <w:aliases w:val="cb"/>
    <w:basedOn w:val="Normal"/>
    <w:next w:val="Normal"/>
    <w:locked/>
    <w:rsid w:val="001D5F30"/>
    <w:pPr>
      <w:shd w:val="clear" w:color="FFFF00" w:fill="auto"/>
    </w:pPr>
    <w:rPr>
      <w:noProof/>
      <w:vanish/>
      <w:color w:val="C0C0C0"/>
    </w:rPr>
  </w:style>
  <w:style w:type="paragraph" w:customStyle="1" w:styleId="ConditionalBlockinList1">
    <w:name w:val="Conditional Block in List 1"/>
    <w:aliases w:val="cb1"/>
    <w:basedOn w:val="ConditionalBlock"/>
    <w:next w:val="Normal"/>
    <w:locked/>
    <w:rsid w:val="001D5F30"/>
  </w:style>
  <w:style w:type="paragraph" w:customStyle="1" w:styleId="ConditionalBlockinList2">
    <w:name w:val="Conditional Block in List 2"/>
    <w:aliases w:val="cb2"/>
    <w:basedOn w:val="ConditionalBlock"/>
    <w:next w:val="Normal"/>
    <w:locked/>
    <w:rsid w:val="001D5F30"/>
    <w:pPr>
      <w:ind w:left="720"/>
    </w:pPr>
  </w:style>
  <w:style w:type="character" w:customStyle="1" w:styleId="CodeFeaturedElement">
    <w:name w:val="Code Featured Element"/>
    <w:aliases w:val="cfe"/>
    <w:basedOn w:val="DefaultParagraphFont"/>
    <w:locked/>
    <w:rsid w:val="001D5F30"/>
    <w:rPr>
      <w:rFonts w:ascii="SimSun" w:hAnsi="SimSun" w:cs="SimSun"/>
      <w:b/>
      <w:bCs/>
      <w:noProof/>
      <w:color w:val="auto"/>
      <w:sz w:val="16"/>
      <w:szCs w:val="16"/>
      <w:bdr w:val="none" w:sz="0" w:space="0" w:color="auto"/>
      <w:shd w:val="clear" w:color="auto" w:fill="auto"/>
    </w:rPr>
  </w:style>
  <w:style w:type="paragraph" w:customStyle="1" w:styleId="SamplesButtonMarker">
    <w:name w:val="Samples Button Marker"/>
    <w:aliases w:val="sbm"/>
    <w:basedOn w:val="Normal"/>
    <w:locked/>
    <w:rsid w:val="001D5F30"/>
    <w:rPr>
      <w:color w:val="C0C0C0"/>
    </w:rPr>
  </w:style>
  <w:style w:type="character" w:customStyle="1" w:styleId="CodeEntityReferenceSpecific">
    <w:name w:val="Code Entity Reference Specific"/>
    <w:aliases w:val="cers"/>
    <w:basedOn w:val="CodeEntityReference"/>
    <w:locked/>
    <w:rsid w:val="001D5F30"/>
    <w:rPr>
      <w:b/>
      <w:noProof/>
      <w:color w:val="auto"/>
      <w:sz w:val="20"/>
      <w:szCs w:val="18"/>
      <w:bdr w:val="none" w:sz="0" w:space="0" w:color="auto"/>
      <w:shd w:val="clear" w:color="auto" w:fill="auto"/>
      <w:lang w:val="zh-CN"/>
    </w:rPr>
  </w:style>
  <w:style w:type="character" w:customStyle="1" w:styleId="CodeEntityReferenceQualifiedSpecific">
    <w:name w:val="Code Entity Reference Qualified Specific"/>
    <w:aliases w:val="cerqs"/>
    <w:basedOn w:val="CodeEntityReference"/>
    <w:locked/>
    <w:rsid w:val="001D5F30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zh-CN"/>
    </w:rPr>
  </w:style>
  <w:style w:type="table" w:customStyle="1" w:styleId="CodeSectioninList1">
    <w:name w:val="Code Section in List 1"/>
    <w:aliases w:val="cs1"/>
    <w:basedOn w:val="CodeSection"/>
    <w:rsid w:val="001D5F30"/>
    <w:tblPr>
      <w:tblInd w:w="360" w:type="dxa"/>
    </w:tblPr>
  </w:style>
  <w:style w:type="table" w:customStyle="1" w:styleId="CodeSectioninList2">
    <w:name w:val="Code Section in List 2"/>
    <w:aliases w:val="cs2"/>
    <w:basedOn w:val="CodeSection"/>
    <w:rsid w:val="001D5F30"/>
    <w:tblPr>
      <w:tblInd w:w="720" w:type="dxa"/>
    </w:tblPr>
  </w:style>
  <w:style w:type="numbering" w:styleId="ArticleSection">
    <w:name w:val="Outline List 3"/>
    <w:basedOn w:val="NoList"/>
    <w:rsid w:val="001D5F30"/>
    <w:pPr>
      <w:numPr>
        <w:numId w:val="17"/>
      </w:numPr>
    </w:pPr>
  </w:style>
  <w:style w:type="paragraph" w:styleId="BlockText">
    <w:name w:val="Block Text"/>
    <w:basedOn w:val="Normal"/>
    <w:rsid w:val="001D5F30"/>
    <w:pPr>
      <w:spacing w:after="120"/>
      <w:ind w:left="1440" w:right="1440"/>
    </w:pPr>
  </w:style>
  <w:style w:type="paragraph" w:styleId="BodyText">
    <w:name w:val="Body Text"/>
    <w:basedOn w:val="Normal"/>
    <w:rsid w:val="001D5F30"/>
    <w:pPr>
      <w:spacing w:after="120"/>
    </w:pPr>
  </w:style>
  <w:style w:type="paragraph" w:styleId="BodyText2">
    <w:name w:val="Body Text 2"/>
    <w:basedOn w:val="Normal"/>
    <w:rsid w:val="001D5F30"/>
    <w:pPr>
      <w:spacing w:after="120" w:line="480" w:lineRule="auto"/>
    </w:pPr>
  </w:style>
  <w:style w:type="paragraph" w:styleId="BodyText3">
    <w:name w:val="Body Text 3"/>
    <w:basedOn w:val="Normal"/>
    <w:rsid w:val="001D5F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D5F30"/>
    <w:pPr>
      <w:ind w:firstLine="210"/>
    </w:pPr>
  </w:style>
  <w:style w:type="paragraph" w:styleId="BodyTextIndent">
    <w:name w:val="Body Text Indent"/>
    <w:basedOn w:val="Normal"/>
    <w:rsid w:val="001D5F30"/>
    <w:pPr>
      <w:spacing w:after="120"/>
      <w:ind w:left="360"/>
    </w:pPr>
  </w:style>
  <w:style w:type="paragraph" w:styleId="BodyTextFirstIndent2">
    <w:name w:val="Body Text First Indent 2"/>
    <w:basedOn w:val="BodyTextIndent"/>
    <w:rsid w:val="001D5F30"/>
    <w:pPr>
      <w:ind w:firstLine="210"/>
    </w:pPr>
  </w:style>
  <w:style w:type="paragraph" w:styleId="BodyTextIndent2">
    <w:name w:val="Body Text Indent 2"/>
    <w:basedOn w:val="Normal"/>
    <w:rsid w:val="001D5F3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D5F30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1D5F30"/>
    <w:pPr>
      <w:ind w:left="4320"/>
    </w:pPr>
  </w:style>
  <w:style w:type="paragraph" w:styleId="Date">
    <w:name w:val="Date"/>
    <w:basedOn w:val="Normal"/>
    <w:next w:val="Normal"/>
    <w:rsid w:val="001D5F30"/>
  </w:style>
  <w:style w:type="paragraph" w:styleId="E-mailSignature">
    <w:name w:val="E-mail Signature"/>
    <w:basedOn w:val="Normal"/>
    <w:rsid w:val="001D5F30"/>
  </w:style>
  <w:style w:type="character" w:styleId="Emphasis">
    <w:name w:val="Emphasis"/>
    <w:basedOn w:val="DefaultParagraphFont"/>
    <w:qFormat/>
    <w:rsid w:val="001D5F30"/>
    <w:rPr>
      <w:i/>
      <w:iCs/>
    </w:rPr>
  </w:style>
  <w:style w:type="paragraph" w:styleId="EnvelopeAddress">
    <w:name w:val="envelope address"/>
    <w:basedOn w:val="Normal"/>
    <w:rsid w:val="001D5F30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1D5F30"/>
  </w:style>
  <w:style w:type="character" w:styleId="FollowedHyperlink">
    <w:name w:val="FollowedHyperlink"/>
    <w:basedOn w:val="DefaultParagraphFont"/>
    <w:rsid w:val="001D5F30"/>
    <w:rPr>
      <w:color w:val="800080"/>
      <w:u w:val="single"/>
    </w:rPr>
  </w:style>
  <w:style w:type="character" w:styleId="HTMLAcronym">
    <w:name w:val="HTML Acronym"/>
    <w:basedOn w:val="DefaultParagraphFont"/>
    <w:rsid w:val="001D5F30"/>
  </w:style>
  <w:style w:type="paragraph" w:styleId="HTMLAddress">
    <w:name w:val="HTML Address"/>
    <w:basedOn w:val="Normal"/>
    <w:rsid w:val="001D5F30"/>
    <w:rPr>
      <w:i/>
      <w:iCs/>
    </w:rPr>
  </w:style>
  <w:style w:type="character" w:styleId="HTMLCite">
    <w:name w:val="HTML Cite"/>
    <w:basedOn w:val="DefaultParagraphFont"/>
    <w:rsid w:val="001D5F30"/>
    <w:rPr>
      <w:i/>
      <w:iCs/>
    </w:rPr>
  </w:style>
  <w:style w:type="character" w:styleId="HTMLCode">
    <w:name w:val="HTML Code"/>
    <w:basedOn w:val="DefaultParagraphFont"/>
    <w:rsid w:val="001D5F30"/>
    <w:rPr>
      <w:rFonts w:ascii="SimSun" w:hAnsi="SimSun"/>
      <w:sz w:val="20"/>
      <w:szCs w:val="20"/>
    </w:rPr>
  </w:style>
  <w:style w:type="character" w:styleId="HTMLDefinition">
    <w:name w:val="HTML Definition"/>
    <w:basedOn w:val="DefaultParagraphFont"/>
    <w:rsid w:val="001D5F30"/>
    <w:rPr>
      <w:i/>
      <w:iCs/>
    </w:rPr>
  </w:style>
  <w:style w:type="character" w:styleId="HTMLKeyboard">
    <w:name w:val="HTML Keyboard"/>
    <w:basedOn w:val="DefaultParagraphFont"/>
    <w:rsid w:val="001D5F30"/>
    <w:rPr>
      <w:rFonts w:ascii="SimSun" w:hAnsi="SimSun"/>
      <w:sz w:val="20"/>
      <w:szCs w:val="20"/>
    </w:rPr>
  </w:style>
  <w:style w:type="paragraph" w:styleId="HTMLPreformatted">
    <w:name w:val="HTML Preformatted"/>
    <w:basedOn w:val="Normal"/>
    <w:rsid w:val="001D5F30"/>
  </w:style>
  <w:style w:type="character" w:styleId="HTMLSample">
    <w:name w:val="HTML Sample"/>
    <w:basedOn w:val="DefaultParagraphFont"/>
    <w:rsid w:val="001D5F30"/>
    <w:rPr>
      <w:rFonts w:ascii="SimSun" w:hAnsi="SimSun"/>
    </w:rPr>
  </w:style>
  <w:style w:type="character" w:styleId="HTMLTypewriter">
    <w:name w:val="HTML Typewriter"/>
    <w:basedOn w:val="DefaultParagraphFont"/>
    <w:rsid w:val="001D5F30"/>
    <w:rPr>
      <w:rFonts w:ascii="SimSun" w:hAnsi="SimSun"/>
      <w:sz w:val="20"/>
      <w:szCs w:val="20"/>
    </w:rPr>
  </w:style>
  <w:style w:type="character" w:styleId="HTMLVariable">
    <w:name w:val="HTML Variable"/>
    <w:basedOn w:val="DefaultParagraphFont"/>
    <w:rsid w:val="001D5F30"/>
    <w:rPr>
      <w:i/>
      <w:iCs/>
    </w:rPr>
  </w:style>
  <w:style w:type="character" w:styleId="LineNumber">
    <w:name w:val="line number"/>
    <w:basedOn w:val="DefaultParagraphFont"/>
    <w:rsid w:val="001D5F30"/>
  </w:style>
  <w:style w:type="paragraph" w:styleId="List">
    <w:name w:val="List"/>
    <w:basedOn w:val="Normal"/>
    <w:rsid w:val="001D5F30"/>
    <w:pPr>
      <w:ind w:left="360" w:hanging="360"/>
    </w:pPr>
  </w:style>
  <w:style w:type="paragraph" w:styleId="List2">
    <w:name w:val="List 2"/>
    <w:basedOn w:val="Normal"/>
    <w:rsid w:val="001D5F30"/>
    <w:pPr>
      <w:ind w:left="720" w:hanging="360"/>
    </w:pPr>
  </w:style>
  <w:style w:type="paragraph" w:styleId="List3">
    <w:name w:val="List 3"/>
    <w:basedOn w:val="Normal"/>
    <w:rsid w:val="001D5F30"/>
    <w:pPr>
      <w:ind w:left="1080" w:hanging="360"/>
    </w:pPr>
  </w:style>
  <w:style w:type="paragraph" w:styleId="List4">
    <w:name w:val="List 4"/>
    <w:basedOn w:val="Normal"/>
    <w:rsid w:val="001D5F30"/>
    <w:pPr>
      <w:ind w:left="1440" w:hanging="360"/>
    </w:pPr>
  </w:style>
  <w:style w:type="paragraph" w:styleId="List5">
    <w:name w:val="List 5"/>
    <w:basedOn w:val="Normal"/>
    <w:rsid w:val="001D5F30"/>
    <w:pPr>
      <w:ind w:left="1800" w:hanging="360"/>
    </w:pPr>
  </w:style>
  <w:style w:type="paragraph" w:styleId="ListBullet">
    <w:name w:val="List Bullet"/>
    <w:basedOn w:val="Normal"/>
    <w:link w:val="ListBulletChar"/>
    <w:rsid w:val="001D5F30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1D5F3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1D5F3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1D5F3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1D5F3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1D5F30"/>
    <w:pPr>
      <w:spacing w:after="120"/>
      <w:ind w:left="360"/>
    </w:pPr>
  </w:style>
  <w:style w:type="paragraph" w:styleId="ListContinue2">
    <w:name w:val="List Continue 2"/>
    <w:basedOn w:val="Normal"/>
    <w:rsid w:val="001D5F30"/>
    <w:pPr>
      <w:spacing w:after="120"/>
      <w:ind w:left="720"/>
    </w:pPr>
  </w:style>
  <w:style w:type="paragraph" w:styleId="ListContinue3">
    <w:name w:val="List Continue 3"/>
    <w:basedOn w:val="Normal"/>
    <w:rsid w:val="001D5F30"/>
    <w:pPr>
      <w:spacing w:after="120"/>
      <w:ind w:left="1080"/>
    </w:pPr>
  </w:style>
  <w:style w:type="paragraph" w:styleId="ListContinue4">
    <w:name w:val="List Continue 4"/>
    <w:basedOn w:val="Normal"/>
    <w:rsid w:val="001D5F30"/>
    <w:pPr>
      <w:spacing w:after="120"/>
      <w:ind w:left="1440"/>
    </w:pPr>
  </w:style>
  <w:style w:type="paragraph" w:styleId="ListContinue5">
    <w:name w:val="List Continue 5"/>
    <w:basedOn w:val="Normal"/>
    <w:rsid w:val="001D5F30"/>
    <w:pPr>
      <w:spacing w:after="120"/>
      <w:ind w:left="1800"/>
    </w:pPr>
  </w:style>
  <w:style w:type="paragraph" w:styleId="ListNumber">
    <w:name w:val="List Number"/>
    <w:basedOn w:val="Normal"/>
    <w:rsid w:val="001D5F3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1D5F3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1D5F3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1D5F3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1D5F3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rsid w:val="001D5F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NormalWeb">
    <w:name w:val="Normal (Web)"/>
    <w:basedOn w:val="Normal"/>
    <w:uiPriority w:val="99"/>
    <w:rsid w:val="001D5F30"/>
    <w:rPr>
      <w:szCs w:val="24"/>
    </w:rPr>
  </w:style>
  <w:style w:type="paragraph" w:styleId="NormalIndent">
    <w:name w:val="Normal Indent"/>
    <w:basedOn w:val="Normal"/>
    <w:rsid w:val="001D5F30"/>
    <w:pPr>
      <w:ind w:left="720"/>
    </w:pPr>
  </w:style>
  <w:style w:type="paragraph" w:styleId="NoteHeading">
    <w:name w:val="Note Heading"/>
    <w:basedOn w:val="Normal"/>
    <w:next w:val="Normal"/>
    <w:rsid w:val="001D5F30"/>
  </w:style>
  <w:style w:type="paragraph" w:styleId="PlainText">
    <w:name w:val="Plain Text"/>
    <w:basedOn w:val="Normal"/>
    <w:rsid w:val="001D5F30"/>
  </w:style>
  <w:style w:type="paragraph" w:styleId="Salutation">
    <w:name w:val="Salutation"/>
    <w:basedOn w:val="Normal"/>
    <w:next w:val="Normal"/>
    <w:rsid w:val="001D5F30"/>
  </w:style>
  <w:style w:type="paragraph" w:styleId="Signature">
    <w:name w:val="Signature"/>
    <w:basedOn w:val="Normal"/>
    <w:rsid w:val="001D5F30"/>
    <w:pPr>
      <w:ind w:left="4320"/>
    </w:pPr>
  </w:style>
  <w:style w:type="character" w:styleId="Strong">
    <w:name w:val="Strong"/>
    <w:basedOn w:val="DefaultParagraphFont"/>
    <w:uiPriority w:val="22"/>
    <w:qFormat/>
    <w:rsid w:val="001D5F30"/>
    <w:rPr>
      <w:b/>
      <w:bCs/>
    </w:rPr>
  </w:style>
  <w:style w:type="table" w:styleId="Table3Deffects1">
    <w:name w:val="Table 3D effects 1"/>
    <w:basedOn w:val="TableNormal"/>
    <w:rsid w:val="001D5F30"/>
    <w:pPr>
      <w:spacing w:before="60" w:after="60"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5F30"/>
    <w:pPr>
      <w:spacing w:before="60" w:after="60" w:line="26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5F30"/>
    <w:pPr>
      <w:spacing w:before="60" w:after="60" w:line="26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D5F30"/>
    <w:pPr>
      <w:spacing w:before="60" w:after="60"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5F30"/>
    <w:pPr>
      <w:spacing w:before="60" w:after="60"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5F30"/>
    <w:pPr>
      <w:spacing w:before="60" w:after="60" w:line="26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5F30"/>
    <w:pPr>
      <w:spacing w:before="60" w:after="60" w:line="26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5F30"/>
    <w:pPr>
      <w:spacing w:before="60" w:after="60" w:line="26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5F30"/>
    <w:pPr>
      <w:spacing w:before="60" w:after="60" w:line="26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5F30"/>
    <w:pPr>
      <w:spacing w:before="60" w:after="60" w:line="26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5F30"/>
    <w:pPr>
      <w:spacing w:before="60" w:after="60" w:line="26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5F30"/>
    <w:pPr>
      <w:spacing w:before="60" w:after="60" w:line="26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5F30"/>
    <w:pPr>
      <w:spacing w:before="60" w:after="60" w:line="26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5F30"/>
    <w:pPr>
      <w:spacing w:before="60" w:after="60" w:line="26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5F30"/>
    <w:pPr>
      <w:spacing w:before="60" w:after="60" w:line="26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D5F30"/>
    <w:pPr>
      <w:spacing w:before="60" w:after="60" w:line="26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5F30"/>
    <w:pPr>
      <w:spacing w:before="60" w:after="60" w:line="26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D5F30"/>
    <w:pPr>
      <w:spacing w:before="60" w:after="6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1D5F30"/>
    <w:pPr>
      <w:spacing w:before="60" w:after="6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5F30"/>
    <w:pPr>
      <w:spacing w:before="60" w:after="60" w:line="26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5F30"/>
    <w:pPr>
      <w:spacing w:before="60" w:after="60" w:line="26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5F30"/>
    <w:pPr>
      <w:spacing w:before="60" w:after="60" w:line="26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5F30"/>
    <w:pPr>
      <w:spacing w:before="60" w:after="6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5F30"/>
    <w:pPr>
      <w:spacing w:before="60" w:after="6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5F30"/>
    <w:pPr>
      <w:spacing w:before="60" w:after="60" w:line="26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5F30"/>
    <w:pPr>
      <w:spacing w:before="60" w:after="60" w:line="26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5F30"/>
    <w:pPr>
      <w:spacing w:before="60" w:after="60" w:line="26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5F30"/>
    <w:pPr>
      <w:spacing w:before="60" w:after="60" w:line="26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5F30"/>
    <w:pPr>
      <w:spacing w:before="60" w:after="60" w:line="26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5F30"/>
    <w:pPr>
      <w:spacing w:before="60" w:after="6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5F30"/>
    <w:pPr>
      <w:spacing w:before="60" w:after="6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5F30"/>
    <w:pPr>
      <w:spacing w:before="60" w:after="60"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5F30"/>
    <w:pPr>
      <w:spacing w:before="60" w:after="60" w:line="26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5F30"/>
    <w:pPr>
      <w:spacing w:before="60" w:after="60"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1D5F30"/>
    <w:pPr>
      <w:spacing w:before="60" w:after="6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D5F30"/>
    <w:pPr>
      <w:spacing w:before="60" w:after="60" w:line="26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5F30"/>
    <w:pPr>
      <w:spacing w:before="60" w:after="60" w:line="26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5F30"/>
    <w:pPr>
      <w:spacing w:before="60" w:after="6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5F30"/>
    <w:pPr>
      <w:spacing w:before="60" w:after="60" w:line="26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5F30"/>
    <w:pPr>
      <w:spacing w:before="60" w:after="60" w:line="26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5F30"/>
    <w:pPr>
      <w:spacing w:before="60" w:after="6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D5F30"/>
    <w:pPr>
      <w:spacing w:before="60" w:after="60" w:line="26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5F30"/>
    <w:pPr>
      <w:spacing w:before="60" w:after="60"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5F30"/>
    <w:pPr>
      <w:spacing w:before="60" w:after="60" w:line="26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1D5F30"/>
    <w:pPr>
      <w:jc w:val="center"/>
      <w:outlineLvl w:val="1"/>
    </w:pPr>
    <w:rPr>
      <w:sz w:val="24"/>
      <w:szCs w:val="24"/>
    </w:rPr>
  </w:style>
  <w:style w:type="paragraph" w:styleId="Title">
    <w:name w:val="Title"/>
    <w:basedOn w:val="Normal"/>
    <w:qFormat/>
    <w:rsid w:val="001D5F30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System">
    <w:name w:val="System"/>
    <w:aliases w:val="sys"/>
    <w:basedOn w:val="DefaultParagraphFont"/>
    <w:locked/>
    <w:rsid w:val="001D5F30"/>
    <w:rPr>
      <w:b/>
      <w:color w:val="auto"/>
      <w:szCs w:val="20"/>
      <w:u w:val="none"/>
      <w:bdr w:val="none" w:sz="0" w:space="0" w:color="auto"/>
      <w:shd w:val="clear" w:color="auto" w:fill="auto"/>
    </w:rPr>
  </w:style>
  <w:style w:type="character" w:customStyle="1" w:styleId="UserInputLocalizable">
    <w:name w:val="User Input Localizable"/>
    <w:aliases w:val="uil"/>
    <w:basedOn w:val="DefaultParagraphFont"/>
    <w:rsid w:val="001D5F30"/>
    <w:rPr>
      <w:b/>
      <w:color w:val="auto"/>
      <w:szCs w:val="18"/>
      <w:u w:val="none"/>
    </w:rPr>
  </w:style>
  <w:style w:type="character" w:customStyle="1" w:styleId="UnmanagedCodeEntityReference">
    <w:name w:val="Unmanaged Code Entity Reference"/>
    <w:aliases w:val="ucer"/>
    <w:basedOn w:val="DefaultParagraphFont"/>
    <w:locked/>
    <w:rsid w:val="001D5F30"/>
    <w:rPr>
      <w:noProof/>
      <w:color w:val="C0C0C0"/>
      <w:szCs w:val="18"/>
      <w:u w:val="none"/>
      <w:bdr w:val="none" w:sz="0" w:space="0" w:color="auto"/>
      <w:shd w:val="clear" w:color="auto" w:fill="auto"/>
      <w:lang w:val="zh-CN"/>
    </w:rPr>
  </w:style>
  <w:style w:type="character" w:customStyle="1" w:styleId="UserInputNon-localizable">
    <w:name w:val="User Input Non-localizable"/>
    <w:aliases w:val="uinl"/>
    <w:basedOn w:val="DefaultParagraphFont"/>
    <w:rsid w:val="001D5F30"/>
    <w:rPr>
      <w:b/>
      <w:szCs w:val="18"/>
    </w:rPr>
  </w:style>
  <w:style w:type="character" w:customStyle="1" w:styleId="Placeholder">
    <w:name w:val="Placeholder"/>
    <w:aliases w:val="ph"/>
    <w:basedOn w:val="DefaultParagraphFont"/>
    <w:rsid w:val="001D5F30"/>
    <w:rPr>
      <w:i/>
      <w:color w:val="auto"/>
      <w:szCs w:val="18"/>
      <w:u w:val="none"/>
    </w:rPr>
  </w:style>
  <w:style w:type="character" w:customStyle="1" w:styleId="Math">
    <w:name w:val="Math"/>
    <w:aliases w:val="m"/>
    <w:basedOn w:val="DefaultParagraphFont"/>
    <w:locked/>
    <w:rsid w:val="001D5F30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NewTerm">
    <w:name w:val="New Term"/>
    <w:aliases w:val="nt"/>
    <w:basedOn w:val="DefaultParagraphFont"/>
    <w:locked/>
    <w:rsid w:val="001D5F30"/>
    <w:rPr>
      <w:i/>
      <w:color w:val="auto"/>
      <w:szCs w:val="20"/>
      <w:u w:val="none"/>
      <w:bdr w:val="none" w:sz="0" w:space="0" w:color="auto"/>
      <w:shd w:val="clear" w:color="auto" w:fill="auto"/>
    </w:rPr>
  </w:style>
  <w:style w:type="paragraph" w:customStyle="1" w:styleId="BulletedDynamicLinkinList1">
    <w:name w:val="Bulleted Dynamic Link in List 1"/>
    <w:basedOn w:val="Normal"/>
    <w:locked/>
    <w:rsid w:val="001D5F30"/>
    <w:rPr>
      <w:color w:val="C0C0C0"/>
    </w:rPr>
  </w:style>
  <w:style w:type="paragraph" w:customStyle="1" w:styleId="BulletedDynamicLinkinList2">
    <w:name w:val="Bulleted Dynamic Link in List 2"/>
    <w:basedOn w:val="Normal"/>
    <w:locked/>
    <w:rsid w:val="001D5F30"/>
    <w:rPr>
      <w:color w:val="C0C0C0"/>
    </w:rPr>
  </w:style>
  <w:style w:type="paragraph" w:customStyle="1" w:styleId="BulletedDynamicLink">
    <w:name w:val="Bulleted Dynamic Link"/>
    <w:basedOn w:val="Normal"/>
    <w:locked/>
    <w:rsid w:val="001D5F30"/>
    <w:rPr>
      <w:color w:val="C0C0C0"/>
    </w:rPr>
  </w:style>
  <w:style w:type="character" w:customStyle="1" w:styleId="Heading6Char">
    <w:name w:val="Heading 6 Char"/>
    <w:aliases w:val="h6 Char"/>
    <w:basedOn w:val="DefaultParagraphFont"/>
    <w:link w:val="Heading6"/>
    <w:rsid w:val="001D5F30"/>
    <w:rPr>
      <w:rFonts w:ascii="SimSun" w:eastAsia="SimSun" w:hAnsi="SimSun"/>
      <w:b/>
      <w:kern w:val="24"/>
    </w:rPr>
  </w:style>
  <w:style w:type="character" w:customStyle="1" w:styleId="LabelChar">
    <w:name w:val="Label Char"/>
    <w:aliases w:val="l Char"/>
    <w:basedOn w:val="DefaultParagraphFont"/>
    <w:link w:val="Label"/>
    <w:rsid w:val="001D5F30"/>
    <w:rPr>
      <w:rFonts w:ascii="SimSun" w:eastAsia="SimSun" w:hAnsi="SimSun"/>
      <w:b/>
      <w:kern w:val="24"/>
    </w:rPr>
  </w:style>
  <w:style w:type="character" w:customStyle="1" w:styleId="Heading5Char">
    <w:name w:val="Heading 5 Char"/>
    <w:aliases w:val="h5 Char"/>
    <w:basedOn w:val="LabelChar"/>
    <w:link w:val="Heading5"/>
    <w:rsid w:val="001D5F30"/>
    <w:rPr>
      <w:rFonts w:ascii="SimSun" w:eastAsia="SimSun" w:hAnsi="SimSun"/>
      <w:b/>
      <w:kern w:val="24"/>
      <w:szCs w:val="40"/>
    </w:rPr>
  </w:style>
  <w:style w:type="character" w:customStyle="1" w:styleId="Heading1Char">
    <w:name w:val="Heading 1 Char"/>
    <w:aliases w:val="h1 Char"/>
    <w:basedOn w:val="DefaultParagraphFont"/>
    <w:link w:val="Heading1"/>
    <w:rsid w:val="001D5F30"/>
    <w:rPr>
      <w:rFonts w:ascii="SimSun" w:eastAsia="SimSun" w:hAnsi="SimSun"/>
      <w:b/>
      <w:kern w:val="24"/>
      <w:sz w:val="40"/>
      <w:szCs w:val="40"/>
    </w:rPr>
  </w:style>
  <w:style w:type="character" w:customStyle="1" w:styleId="LabelinList1Char">
    <w:name w:val="Label in List 1 Char"/>
    <w:aliases w:val="l1 Char"/>
    <w:basedOn w:val="LabelChar"/>
    <w:link w:val="LabelinList1"/>
    <w:rsid w:val="001D5F30"/>
    <w:rPr>
      <w:rFonts w:ascii="SimSun" w:eastAsia="SimSun" w:hAnsi="SimSun"/>
      <w:b/>
      <w:kern w:val="24"/>
    </w:rPr>
  </w:style>
  <w:style w:type="paragraph" w:customStyle="1" w:styleId="Strikethrough">
    <w:name w:val="Strikethrough"/>
    <w:aliases w:val="strike"/>
    <w:basedOn w:val="Normal"/>
    <w:rsid w:val="001D5F30"/>
    <w:rPr>
      <w:strike/>
    </w:rPr>
  </w:style>
  <w:style w:type="paragraph" w:customStyle="1" w:styleId="TableFootnote">
    <w:name w:val="Table Footnote"/>
    <w:aliases w:val="tf"/>
    <w:basedOn w:val="Normal"/>
    <w:rsid w:val="001D5F30"/>
    <w:pPr>
      <w:spacing w:before="80" w:after="80"/>
      <w:ind w:left="216" w:hanging="216"/>
    </w:pPr>
  </w:style>
  <w:style w:type="paragraph" w:customStyle="1" w:styleId="TableFootnoteinList1">
    <w:name w:val="Table Footnote in List 1"/>
    <w:aliases w:val="tf1"/>
    <w:basedOn w:val="TableFootnote"/>
    <w:rsid w:val="001D5F30"/>
    <w:pPr>
      <w:ind w:left="576"/>
    </w:pPr>
  </w:style>
  <w:style w:type="paragraph" w:customStyle="1" w:styleId="TableFootnoteinList2">
    <w:name w:val="Table Footnote in List 2"/>
    <w:aliases w:val="tf2"/>
    <w:basedOn w:val="TableFootnote"/>
    <w:rsid w:val="001D5F30"/>
    <w:pPr>
      <w:ind w:left="936"/>
    </w:pPr>
  </w:style>
  <w:style w:type="character" w:customStyle="1" w:styleId="DynamicLink">
    <w:name w:val="Dynamic Link"/>
    <w:aliases w:val="dl"/>
    <w:basedOn w:val="DefaultParagraphFont"/>
    <w:locked/>
    <w:rsid w:val="001D5F30"/>
    <w:rPr>
      <w:rFonts w:ascii="SimSun" w:hAnsi="SimSun"/>
      <w:color w:val="C0C0C0"/>
      <w:sz w:val="20"/>
      <w:szCs w:val="18"/>
      <w:u w:val="none"/>
      <w:bdr w:val="none" w:sz="0" w:space="0" w:color="auto"/>
      <w:shd w:val="clear" w:color="auto" w:fill="auto"/>
    </w:rPr>
  </w:style>
  <w:style w:type="table" w:customStyle="1" w:styleId="DynamicLinkTable">
    <w:name w:val="Dynamic Link Table"/>
    <w:aliases w:val="dlt"/>
    <w:basedOn w:val="TableNormal"/>
    <w:locked/>
    <w:rsid w:val="001D5F30"/>
    <w:rPr>
      <w:color w:val="C0C0C0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</w:tblPr>
    <w:tcPr>
      <w:shd w:val="clear" w:color="auto" w:fill="auto"/>
    </w:tcPr>
  </w:style>
  <w:style w:type="paragraph" w:customStyle="1" w:styleId="FigureImageMapPlaceholder">
    <w:name w:val="Figure Image Map Placeholder"/>
    <w:aliases w:val="fimp"/>
    <w:basedOn w:val="Normal"/>
    <w:locked/>
    <w:rsid w:val="001D5F30"/>
    <w:rPr>
      <w:color w:val="C0C0C0"/>
    </w:rPr>
  </w:style>
  <w:style w:type="paragraph" w:customStyle="1" w:styleId="PrintDivisionNumber">
    <w:name w:val="Print Division Number"/>
    <w:aliases w:val="pdn"/>
    <w:basedOn w:val="Normal"/>
    <w:locked/>
    <w:rsid w:val="001D5F30"/>
    <w:pPr>
      <w:spacing w:before="0" w:after="0" w:line="240" w:lineRule="auto"/>
    </w:pPr>
    <w:rPr>
      <w:color w:val="C0C0C0"/>
    </w:rPr>
  </w:style>
  <w:style w:type="paragraph" w:customStyle="1" w:styleId="PrintDivisionTitle">
    <w:name w:val="Print Division Title"/>
    <w:aliases w:val="pdt"/>
    <w:basedOn w:val="Normal"/>
    <w:locked/>
    <w:rsid w:val="001D5F30"/>
    <w:pPr>
      <w:spacing w:before="0" w:after="0" w:line="240" w:lineRule="auto"/>
    </w:pPr>
    <w:rPr>
      <w:color w:val="C0C0C0"/>
    </w:rPr>
  </w:style>
  <w:style w:type="paragraph" w:customStyle="1" w:styleId="PrintMSCorp">
    <w:name w:val="Print MS Corp"/>
    <w:aliases w:val="pms"/>
    <w:basedOn w:val="Normal"/>
    <w:locked/>
    <w:rsid w:val="001D5F30"/>
    <w:pPr>
      <w:spacing w:before="0" w:after="0" w:line="240" w:lineRule="auto"/>
    </w:pPr>
    <w:rPr>
      <w:color w:val="C0C0C0"/>
    </w:rPr>
  </w:style>
  <w:style w:type="paragraph" w:customStyle="1" w:styleId="RevisionHistory">
    <w:name w:val="Revision History"/>
    <w:aliases w:val="rh"/>
    <w:basedOn w:val="Normal"/>
    <w:locked/>
    <w:rsid w:val="001D5F30"/>
    <w:pPr>
      <w:spacing w:before="0" w:after="0" w:line="240" w:lineRule="auto"/>
    </w:pPr>
    <w:rPr>
      <w:color w:val="C0C0C0"/>
    </w:rPr>
  </w:style>
  <w:style w:type="character" w:customStyle="1" w:styleId="SV">
    <w:name w:val="SV"/>
    <w:basedOn w:val="DefaultParagraphFont"/>
    <w:locked/>
    <w:rsid w:val="001D5F30"/>
    <w:rPr>
      <w:rFonts w:ascii="SimSun" w:hAnsi="SimSun"/>
      <w:color w:val="C0C0C0"/>
      <w:sz w:val="20"/>
      <w:szCs w:val="18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rsid w:val="001D5F30"/>
    <w:rPr>
      <w:color w:val="0000FF"/>
      <w:sz w:val="20"/>
      <w:szCs w:val="18"/>
      <w:u w:val="single"/>
    </w:rPr>
  </w:style>
  <w:style w:type="paragraph" w:customStyle="1" w:styleId="Copyright">
    <w:name w:val="Copyright"/>
    <w:aliases w:val="copy"/>
    <w:basedOn w:val="Normal"/>
    <w:rsid w:val="001D5F30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i/>
      <w:sz w:val="16"/>
    </w:rPr>
  </w:style>
  <w:style w:type="paragraph" w:customStyle="1" w:styleId="AlertLabelinList2">
    <w:name w:val="Alert Label in List 2"/>
    <w:aliases w:val="al2"/>
    <w:basedOn w:val="AlertLabel"/>
    <w:rsid w:val="001D5F30"/>
    <w:pPr>
      <w:framePr w:wrap="notBeside"/>
      <w:ind w:left="720"/>
    </w:pPr>
  </w:style>
  <w:style w:type="paragraph" w:customStyle="1" w:styleId="ProcedureTitle">
    <w:name w:val="Procedure Title"/>
    <w:aliases w:val="prt"/>
    <w:basedOn w:val="Normal"/>
    <w:rsid w:val="001D5F30"/>
    <w:pPr>
      <w:keepNext/>
      <w:framePr w:wrap="notBeside" w:vAnchor="text" w:hAnchor="text" w:y="1"/>
      <w:spacing w:before="240" w:line="240" w:lineRule="auto"/>
      <w:ind w:left="360" w:hanging="360"/>
    </w:pPr>
    <w:rPr>
      <w:b/>
    </w:rPr>
  </w:style>
  <w:style w:type="paragraph" w:customStyle="1" w:styleId="TextIndented">
    <w:name w:val="Text Indented"/>
    <w:aliases w:val="ti"/>
    <w:basedOn w:val="Normal"/>
    <w:rsid w:val="001D5F30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ind w:left="360"/>
    </w:pPr>
  </w:style>
  <w:style w:type="character" w:customStyle="1" w:styleId="CodeChar">
    <w:name w:val="Code Char"/>
    <w:aliases w:val="c Char"/>
    <w:basedOn w:val="DefaultParagraphFont"/>
    <w:link w:val="Code"/>
    <w:rsid w:val="001D5F30"/>
    <w:rPr>
      <w:rFonts w:ascii="SimSun" w:hAnsi="SimSun"/>
      <w:noProof/>
      <w:color w:val="000000" w:themeColor="text1"/>
      <w:sz w:val="16"/>
      <w:szCs w:val="16"/>
    </w:rPr>
  </w:style>
  <w:style w:type="character" w:customStyle="1" w:styleId="ListBulletChar">
    <w:name w:val="List Bullet Char"/>
    <w:basedOn w:val="DefaultParagraphFont"/>
    <w:link w:val="ListBullet"/>
    <w:rsid w:val="001D5F30"/>
    <w:rPr>
      <w:rFonts w:ascii="SimSun" w:eastAsia="SimSun" w:hAnsi="SimSun"/>
      <w:kern w:val="24"/>
    </w:rPr>
  </w:style>
  <w:style w:type="character" w:customStyle="1" w:styleId="BulletedList2Char">
    <w:name w:val="Bulleted List 2 Char"/>
    <w:aliases w:val="bl2 Char Char"/>
    <w:basedOn w:val="ListBulletChar"/>
    <w:link w:val="BulletedList2"/>
    <w:rsid w:val="001D5F30"/>
    <w:rPr>
      <w:rFonts w:ascii="SimSun" w:eastAsia="SimSun" w:hAnsi="SimSun"/>
      <w:kern w:val="24"/>
    </w:rPr>
  </w:style>
  <w:style w:type="paragraph" w:styleId="TOC5">
    <w:name w:val="toc 5"/>
    <w:aliases w:val="toc5"/>
    <w:basedOn w:val="Normal"/>
    <w:next w:val="Normal"/>
    <w:rsid w:val="001D5F30"/>
    <w:pPr>
      <w:spacing w:before="0" w:after="0"/>
      <w:ind w:left="936" w:hanging="187"/>
    </w:pPr>
  </w:style>
  <w:style w:type="paragraph" w:customStyle="1" w:styleId="PageHeader">
    <w:name w:val="Page Header"/>
    <w:aliases w:val="pgh"/>
    <w:basedOn w:val="Normal"/>
    <w:rsid w:val="001D5F30"/>
    <w:pPr>
      <w:spacing w:before="0" w:after="240" w:line="240" w:lineRule="auto"/>
      <w:jc w:val="right"/>
    </w:pPr>
    <w:rPr>
      <w:b/>
    </w:rPr>
  </w:style>
  <w:style w:type="paragraph" w:customStyle="1" w:styleId="PageFooter">
    <w:name w:val="Page Footer"/>
    <w:aliases w:val="pgf"/>
    <w:basedOn w:val="Normal"/>
    <w:rsid w:val="001D5F30"/>
    <w:pPr>
      <w:spacing w:before="0" w:after="0" w:line="240" w:lineRule="auto"/>
      <w:jc w:val="right"/>
    </w:pPr>
  </w:style>
  <w:style w:type="paragraph" w:customStyle="1" w:styleId="PageNum">
    <w:name w:val="Page Num"/>
    <w:aliases w:val="pgn"/>
    <w:basedOn w:val="Normal"/>
    <w:rsid w:val="001D5F30"/>
    <w:pPr>
      <w:spacing w:before="0" w:after="0" w:line="240" w:lineRule="auto"/>
      <w:ind w:right="518"/>
      <w:jc w:val="right"/>
    </w:pPr>
    <w:rPr>
      <w:b/>
    </w:rPr>
  </w:style>
  <w:style w:type="character" w:customStyle="1" w:styleId="NumberedListIndexer">
    <w:name w:val="Numbered List Indexer"/>
    <w:aliases w:val="nlx"/>
    <w:basedOn w:val="DefaultParagraphFont"/>
    <w:rsid w:val="001D5F30"/>
    <w:rPr>
      <w:dstrike w:val="0"/>
      <w:vanish/>
      <w:color w:val="C0C0C0"/>
      <w:szCs w:val="18"/>
      <w:u w:val="none"/>
      <w:vertAlign w:val="baseline"/>
    </w:rPr>
  </w:style>
  <w:style w:type="paragraph" w:customStyle="1" w:styleId="ProcedureTitleinList1">
    <w:name w:val="Procedure Title in List 1"/>
    <w:aliases w:val="prt1"/>
    <w:basedOn w:val="ProcedureTitle"/>
    <w:rsid w:val="001D5F30"/>
    <w:pPr>
      <w:framePr w:wrap="notBeside"/>
    </w:pPr>
  </w:style>
  <w:style w:type="paragraph" w:styleId="TOC6">
    <w:name w:val="toc 6"/>
    <w:aliases w:val="toc6"/>
    <w:basedOn w:val="Normal"/>
    <w:next w:val="Normal"/>
    <w:rsid w:val="001D5F30"/>
    <w:pPr>
      <w:spacing w:before="0" w:after="0"/>
      <w:ind w:left="1123" w:hanging="187"/>
    </w:pPr>
  </w:style>
  <w:style w:type="paragraph" w:customStyle="1" w:styleId="ProcedureTitleinList2">
    <w:name w:val="Procedure Title in List 2"/>
    <w:aliases w:val="prt2"/>
    <w:basedOn w:val="ProcedureTitle"/>
    <w:rsid w:val="001D5F30"/>
    <w:pPr>
      <w:framePr w:wrap="notBeside"/>
      <w:ind w:left="720"/>
    </w:pPr>
  </w:style>
  <w:style w:type="table" w:customStyle="1" w:styleId="DefinitionTable">
    <w:name w:val="Definition Table"/>
    <w:aliases w:val="dtbl"/>
    <w:basedOn w:val="TableNormal"/>
    <w:rsid w:val="001D5F30"/>
    <w:pPr>
      <w:spacing w:after="180" w:line="220" w:lineRule="exact"/>
      <w:ind w:right="1440"/>
    </w:pPr>
    <w:rPr>
      <w:sz w:val="18"/>
      <w:szCs w:val="18"/>
    </w:rPr>
    <w:tblPr>
      <w:tblInd w:w="187" w:type="dxa"/>
      <w:tblCellMar>
        <w:left w:w="0" w:type="dxa"/>
        <w:right w:w="0" w:type="dxa"/>
      </w:tblCellMar>
    </w:tblPr>
  </w:style>
  <w:style w:type="paragraph" w:styleId="TOC9">
    <w:name w:val="toc 9"/>
    <w:basedOn w:val="Normal"/>
    <w:next w:val="Normal"/>
    <w:rsid w:val="001D5F30"/>
    <w:pPr>
      <w:ind w:left="1785" w:hanging="187"/>
    </w:pPr>
  </w:style>
  <w:style w:type="paragraph" w:styleId="TOC7">
    <w:name w:val="toc 7"/>
    <w:basedOn w:val="Normal"/>
    <w:next w:val="Normal"/>
    <w:rsid w:val="001D5F30"/>
    <w:pPr>
      <w:ind w:left="1382" w:hanging="187"/>
    </w:pPr>
  </w:style>
  <w:style w:type="paragraph" w:styleId="TOC8">
    <w:name w:val="toc 8"/>
    <w:basedOn w:val="Normal"/>
    <w:next w:val="Normal"/>
    <w:rsid w:val="001D5F30"/>
    <w:pPr>
      <w:ind w:left="1584" w:hanging="187"/>
    </w:pPr>
  </w:style>
  <w:style w:type="table" w:customStyle="1" w:styleId="DefinitionTableinList1">
    <w:name w:val="Definition Table in List 1"/>
    <w:aliases w:val="dtbl1"/>
    <w:basedOn w:val="DefinitionTable"/>
    <w:rsid w:val="001D5F30"/>
    <w:tblPr>
      <w:tblInd w:w="547" w:type="dxa"/>
    </w:tblPr>
  </w:style>
  <w:style w:type="table" w:customStyle="1" w:styleId="DefinitionTableinList2">
    <w:name w:val="Definition Table in List 2"/>
    <w:aliases w:val="dtbl2"/>
    <w:basedOn w:val="DefinitionTable"/>
    <w:rsid w:val="001D5F30"/>
    <w:tblPr>
      <w:tblInd w:w="907" w:type="dxa"/>
    </w:tblPr>
  </w:style>
  <w:style w:type="table" w:customStyle="1" w:styleId="PacketTable">
    <w:name w:val="Packet Table"/>
    <w:basedOn w:val="TableNormal"/>
    <w:rsid w:val="001D5F30"/>
    <w:pPr>
      <w:spacing w:before="60" w:after="60" w:line="240" w:lineRule="exact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6" w:type="dxa"/>
        <w:right w:w="86" w:type="dxa"/>
      </w:tblCellMar>
    </w:tblPr>
    <w:tcPr>
      <w:tcMar>
        <w:top w:w="58" w:type="dxa"/>
        <w:bottom w:w="58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 w:val="0"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BulletedList3">
    <w:name w:val="Bulleted List 3"/>
    <w:aliases w:val="bl3"/>
    <w:basedOn w:val="ListBullet"/>
    <w:rsid w:val="001D5F30"/>
    <w:pPr>
      <w:numPr>
        <w:numId w:val="25"/>
      </w:numPr>
      <w:spacing w:line="260" w:lineRule="exact"/>
      <w:ind w:left="1080"/>
    </w:pPr>
  </w:style>
  <w:style w:type="paragraph" w:customStyle="1" w:styleId="BulletedList4">
    <w:name w:val="Bulleted List 4"/>
    <w:aliases w:val="bl4"/>
    <w:basedOn w:val="ListBullet"/>
    <w:rsid w:val="001D5F30"/>
    <w:pPr>
      <w:numPr>
        <w:numId w:val="26"/>
      </w:numPr>
      <w:ind w:left="1440"/>
    </w:pPr>
  </w:style>
  <w:style w:type="paragraph" w:customStyle="1" w:styleId="BulletedList5">
    <w:name w:val="Bulleted List 5"/>
    <w:aliases w:val="bl5"/>
    <w:basedOn w:val="ListBullet"/>
    <w:rsid w:val="001D5F30"/>
    <w:pPr>
      <w:numPr>
        <w:numId w:val="27"/>
      </w:numPr>
      <w:ind w:left="1800"/>
    </w:pPr>
  </w:style>
  <w:style w:type="character" w:customStyle="1" w:styleId="FooterItalic">
    <w:name w:val="Footer Italic"/>
    <w:aliases w:val="fi"/>
    <w:rsid w:val="001D5F30"/>
    <w:rPr>
      <w:rFonts w:ascii="SimSun" w:hAnsi="SimSun"/>
      <w:i/>
      <w:sz w:val="16"/>
      <w:szCs w:val="16"/>
    </w:rPr>
  </w:style>
  <w:style w:type="character" w:customStyle="1" w:styleId="FooterSmall">
    <w:name w:val="Footer Small"/>
    <w:aliases w:val="fs"/>
    <w:rsid w:val="001D5F30"/>
    <w:rPr>
      <w:rFonts w:ascii="SimSun" w:hAnsi="SimSun"/>
      <w:sz w:val="17"/>
      <w:szCs w:val="16"/>
    </w:rPr>
  </w:style>
  <w:style w:type="paragraph" w:customStyle="1" w:styleId="GenericEntry">
    <w:name w:val="Generic Entry"/>
    <w:aliases w:val="ge"/>
    <w:basedOn w:val="Normal"/>
    <w:next w:val="Normal"/>
    <w:rsid w:val="001D5F30"/>
    <w:pPr>
      <w:spacing w:after="240" w:line="260" w:lineRule="exact"/>
      <w:ind w:left="720" w:hanging="720"/>
    </w:pPr>
  </w:style>
  <w:style w:type="table" w:customStyle="1" w:styleId="IndentedPacketFieldBits">
    <w:name w:val="Indented Packet Field Bits"/>
    <w:aliases w:val="pfbi"/>
    <w:basedOn w:val="TableNormal"/>
    <w:rsid w:val="001D5F30"/>
    <w:rPr>
      <w:sz w:val="24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paragraph" w:customStyle="1" w:styleId="NumberedList3">
    <w:name w:val="Numbered List 3"/>
    <w:aliases w:val="nl3"/>
    <w:basedOn w:val="ListNumber"/>
    <w:rsid w:val="001D5F30"/>
    <w:pPr>
      <w:numPr>
        <w:numId w:val="28"/>
      </w:numPr>
      <w:spacing w:line="260" w:lineRule="exact"/>
      <w:ind w:left="1080"/>
    </w:pPr>
  </w:style>
  <w:style w:type="paragraph" w:customStyle="1" w:styleId="NumberedList4">
    <w:name w:val="Numbered List 4"/>
    <w:aliases w:val="nl4"/>
    <w:basedOn w:val="ListNumber"/>
    <w:rsid w:val="001D5F30"/>
    <w:pPr>
      <w:numPr>
        <w:numId w:val="29"/>
      </w:numPr>
      <w:tabs>
        <w:tab w:val="left" w:pos="1800"/>
      </w:tabs>
    </w:pPr>
  </w:style>
  <w:style w:type="paragraph" w:customStyle="1" w:styleId="NumberedList5">
    <w:name w:val="Numbered List 5"/>
    <w:aliases w:val="nl5"/>
    <w:basedOn w:val="ListNumber"/>
    <w:rsid w:val="001D5F30"/>
    <w:pPr>
      <w:numPr>
        <w:numId w:val="30"/>
      </w:numPr>
    </w:pPr>
  </w:style>
  <w:style w:type="table" w:customStyle="1" w:styleId="PacketFieldBitsTable">
    <w:name w:val="Packet Field Bits Table"/>
    <w:aliases w:val="pfbt"/>
    <w:basedOn w:val="TableNormal"/>
    <w:rsid w:val="001D5F30"/>
    <w:pPr>
      <w:jc w:val="center"/>
    </w:pPr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0" w:type="dxa"/>
        <w:right w:w="0" w:type="dxa"/>
      </w:tblCellMar>
    </w:tblPr>
    <w:tcPr>
      <w:tcMar>
        <w:top w:w="58" w:type="dxa"/>
        <w:left w:w="86" w:type="dxa"/>
        <w:bottom w:w="58" w:type="dxa"/>
        <w:right w:w="86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Times New Roman" w:hAnsi="Times New Roman"/>
        <w:b w:val="0"/>
        <w:i w:val="0"/>
        <w:sz w:val="24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PacketFieldBits">
    <w:name w:val="Packet Field Bits"/>
    <w:aliases w:val="pfb"/>
    <w:basedOn w:val="TableNormal"/>
    <w:rsid w:val="001D5F30"/>
    <w:rPr>
      <w:sz w:val="24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character" w:customStyle="1" w:styleId="BoldUnderline">
    <w:name w:val="Bold Underline"/>
    <w:aliases w:val="bu"/>
    <w:basedOn w:val="DefaultParagraphFont"/>
    <w:rsid w:val="001D5F30"/>
    <w:rPr>
      <w:b/>
      <w:u w:val="single"/>
    </w:rPr>
  </w:style>
  <w:style w:type="paragraph" w:customStyle="1" w:styleId="AlertLabelinList3">
    <w:name w:val="Alert Label in List 3"/>
    <w:aliases w:val="al3"/>
    <w:basedOn w:val="AlertLabel"/>
    <w:rsid w:val="001D5F30"/>
    <w:pPr>
      <w:framePr w:wrap="notBeside"/>
      <w:ind w:left="1080"/>
    </w:pPr>
  </w:style>
  <w:style w:type="paragraph" w:customStyle="1" w:styleId="AlertTextinList3">
    <w:name w:val="Alert Text in List 3"/>
    <w:aliases w:val="at3"/>
    <w:basedOn w:val="AlertText"/>
    <w:rsid w:val="001D5F30"/>
    <w:pPr>
      <w:ind w:left="1440"/>
    </w:pPr>
  </w:style>
  <w:style w:type="character" w:styleId="PageNumber">
    <w:name w:val="page number"/>
    <w:basedOn w:val="DefaultParagraphFont"/>
    <w:rsid w:val="001D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o.microsoft.com/fwlink/p/?LinkID=232986" TargetMode="External"/><Relationship Id="rId18" Type="http://schemas.openxmlformats.org/officeDocument/2006/relationships/hyperlink" Target="http://go.microsoft.com/fwlink/p/?LinkId=232991" TargetMode="External"/><Relationship Id="rId26" Type="http://schemas.openxmlformats.org/officeDocument/2006/relationships/hyperlink" Target="http://go.microsoft.com/fwlink/?LinkID=17963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go.microsoft.com/fwlink/?LinkID=117777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go.microsoft.com/fwlink/p/?LinkId=232990" TargetMode="External"/><Relationship Id="rId25" Type="http://schemas.openxmlformats.org/officeDocument/2006/relationships/hyperlink" Target="http://go.microsoft.com/fwlink/?LinkId=209941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go.microsoft.com/fwlink/p/?LinkId=232988" TargetMode="External"/><Relationship Id="rId20" Type="http://schemas.openxmlformats.org/officeDocument/2006/relationships/hyperlink" Target="http://go.microsoft.com/fwlink/?LinkID=142351" TargetMode="External"/><Relationship Id="rId29" Type="http://schemas.openxmlformats.org/officeDocument/2006/relationships/hyperlink" Target="http://go.microsoft.com/fwlink/?LinkId=24638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://go.microsoft.com/fwlink/?LinkId=209940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go.microsoft.com/fwlink/p/?LinkID=217065" TargetMode="External"/><Relationship Id="rId23" Type="http://schemas.openxmlformats.org/officeDocument/2006/relationships/hyperlink" Target="http://go.microsoft.com/fwlink/?LinkID=165412" TargetMode="External"/><Relationship Id="rId28" Type="http://schemas.openxmlformats.org/officeDocument/2006/relationships/hyperlink" Target="http://go.microsoft.com/fwlink/?LinkId=24638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go.microsoft.com/fwlink/?LinkId=211463" TargetMode="External"/><Relationship Id="rId31" Type="http://schemas.openxmlformats.org/officeDocument/2006/relationships/image" Target="media/image2.g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go.microsoft.com/fwlink/p/?LinkID=219431" TargetMode="External"/><Relationship Id="rId22" Type="http://schemas.openxmlformats.org/officeDocument/2006/relationships/hyperlink" Target="http://go.microsoft.com/fwlink/?LinkID=165410" TargetMode="External"/><Relationship Id="rId27" Type="http://schemas.openxmlformats.org/officeDocument/2006/relationships/hyperlink" Target="http://go.microsoft.com/fwlink/?LinkId=246391" TargetMode="External"/><Relationship Id="rId30" Type="http://schemas.openxmlformats.org/officeDocument/2006/relationships/image" Target="media/image1.gif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sBuildRoot\WSOMMPGUIDES\1033\SupportFiles\global.doc.dotx" TargetMode="Externa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2009-05-21T10:43:00Z</outs:dateTime>
      <outs:isPinned>true</outs:isPinned>
    </outs:relatedDate>
    <outs:relatedDate>
      <outs:type>2</outs:type>
      <outs:displayName>Created</outs:displayName>
      <outs:dateTime>2007-06-15T20:55:00Z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/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F88D9CDEDD3488E650754754249C0" ma:contentTypeVersion="0" ma:contentTypeDescription="Create a new document." ma:contentTypeScope="" ma:versionID="d9434558f3a20b3efd74e3ce486d76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be691feb24ea7b5899e76179825b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68DFE-900A-4CB4-B3DF-61E9358628D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517B4098-6CC8-46E7-B8DB-7B7F444D5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E7644-357B-4570-85CB-8EA4CC8D4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EF9C41-23B8-4781-A1DD-DB5369E4D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global.doc</Template>
  <TotalTime>0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2014-11-04T23:38:00Z</dcterms:created>
  <dcterms:modified xsi:type="dcterms:W3CDTF">2016-09-16T15:23:00Z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0x010100E4BF88D9CDEDD3488E650754754249C0</vt:lpwstr>
  </property>
</Properties>
</file>